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3E" w:rsidRDefault="00DF1235">
      <w:r>
        <w:t>Scheikund</w:t>
      </w:r>
      <w:r w:rsidR="00F72D48">
        <w:t>e samenvatting hoofdstuk 1 t/m 13</w:t>
      </w:r>
    </w:p>
    <w:p w:rsidR="00DF1235" w:rsidRDefault="00DF1235">
      <w:r>
        <w:t>Hoofdstuk 1</w:t>
      </w:r>
    </w:p>
    <w:p w:rsidR="00DF1235" w:rsidRDefault="00DF1235">
      <w:r>
        <w:t>Dalton: moleculen bestaan uit atomen, een chemische reactie is een hergroepering van atomen, elektrische en radioactiviteit kunnen niet verklaard worden.</w:t>
      </w:r>
      <w:r w:rsidR="00F51FC4">
        <w:br/>
      </w:r>
      <w:proofErr w:type="spellStart"/>
      <w:r>
        <w:t>Thomson</w:t>
      </w:r>
      <w:proofErr w:type="spellEnd"/>
      <w:r>
        <w:t>: alle atomen bevatten negatieve elektronen en positieve protonen.</w:t>
      </w:r>
      <w:r w:rsidR="00F51FC4">
        <w:br/>
      </w:r>
      <w:proofErr w:type="spellStart"/>
      <w:r>
        <w:t>Rutherford</w:t>
      </w:r>
      <w:proofErr w:type="spellEnd"/>
      <w:r>
        <w:t xml:space="preserve">: protonen bevinden zich in de atoomkern en de elektronen in de elektronenwolk -&gt; atoommodel van </w:t>
      </w:r>
      <w:proofErr w:type="spellStart"/>
      <w:r>
        <w:t>Rutherford</w:t>
      </w:r>
      <w:proofErr w:type="spellEnd"/>
      <w:r>
        <w:t>.</w:t>
      </w:r>
    </w:p>
    <w:p w:rsidR="00DF1235" w:rsidRDefault="00DF1235">
      <w:r>
        <w:t>Het atoomnummer geeft het aantal protonen in de kern aan.</w:t>
      </w:r>
      <w:r w:rsidR="00F51FC4">
        <w:br/>
      </w:r>
      <w:r>
        <w:t>Het massagetal geeft het aantal protonen en neutronen in de kern aan.</w:t>
      </w:r>
    </w:p>
    <w:p w:rsidR="00F51FC4" w:rsidRDefault="00F51FC4" w:rsidP="00F51FC4">
      <w:r>
        <w:t xml:space="preserve">Zouten zijn opgebouwd uit positieve en negatieve ionen. Tussen deze ionen is een sterke </w:t>
      </w:r>
      <w:proofErr w:type="spellStart"/>
      <w:r>
        <w:t>ionbinding</w:t>
      </w:r>
      <w:proofErr w:type="spellEnd"/>
      <w:r>
        <w:t>. Bij het smelten komen de ionen los van elkaar en kunnen zo voor stroomgeleiding zorgen.</w:t>
      </w:r>
      <w:r>
        <w:br/>
        <w:t>Een positief ion heeft een kleiner aantal elektronen dan het overeenkomstige atoom. Een negatief ion geeft een groter aantal elektronen dan het overeenkomstige atoom.</w:t>
      </w:r>
      <w:r>
        <w:br/>
        <w:t>Een oplossing van een zout in water geleidt de stroom door vrije ionen. Hoe meer vrije ionen in een oplossing aanwezig zijn, hoe groter de stroomgeleiding is.</w:t>
      </w:r>
    </w:p>
    <w:p w:rsidR="00BD41DD" w:rsidRPr="00AE4BED" w:rsidRDefault="00BD41DD" w:rsidP="00BD41DD">
      <w:pPr>
        <w:spacing w:after="0"/>
      </w:pPr>
      <w:proofErr w:type="spellStart"/>
      <w:r>
        <w:t>Kaliumion</w:t>
      </w:r>
      <w:proofErr w:type="spellEnd"/>
      <w:r>
        <w:tab/>
      </w:r>
      <w:r>
        <w:tab/>
        <w:t>K</w:t>
      </w:r>
      <w:r>
        <w:rPr>
          <w:vertAlign w:val="superscript"/>
        </w:rPr>
        <w:t>+</w:t>
      </w:r>
      <w:r>
        <w:tab/>
      </w:r>
      <w:r>
        <w:tab/>
      </w:r>
      <w:proofErr w:type="spellStart"/>
      <w:r>
        <w:t>Fluoride-ion</w:t>
      </w:r>
      <w:proofErr w:type="spellEnd"/>
      <w:r w:rsidR="00AE4BED">
        <w:tab/>
      </w:r>
      <w:r w:rsidR="00AE4BED">
        <w:tab/>
      </w:r>
      <w:r w:rsidR="00AE4BED">
        <w:tab/>
        <w:t>F</w:t>
      </w:r>
      <w:r w:rsidR="00AE4BED">
        <w:rPr>
          <w:vertAlign w:val="superscript"/>
        </w:rPr>
        <w:t>-</w:t>
      </w:r>
    </w:p>
    <w:p w:rsidR="00BD41DD" w:rsidRPr="00AE4BED" w:rsidRDefault="00BD41DD" w:rsidP="00BD41DD">
      <w:pPr>
        <w:spacing w:after="0"/>
      </w:pPr>
      <w:proofErr w:type="spellStart"/>
      <w:r>
        <w:t>Natriumion</w:t>
      </w:r>
      <w:proofErr w:type="spellEnd"/>
      <w:r>
        <w:tab/>
        <w:t>`</w:t>
      </w:r>
      <w:r>
        <w:tab/>
        <w:t>Na</w:t>
      </w:r>
      <w:r>
        <w:rPr>
          <w:vertAlign w:val="superscript"/>
        </w:rPr>
        <w:t>+</w:t>
      </w:r>
      <w:r>
        <w:rPr>
          <w:vertAlign w:val="superscript"/>
        </w:rPr>
        <w:tab/>
      </w:r>
      <w:r>
        <w:rPr>
          <w:vertAlign w:val="superscript"/>
        </w:rPr>
        <w:tab/>
      </w:r>
      <w:proofErr w:type="spellStart"/>
      <w:r>
        <w:t>Chloride-ion</w:t>
      </w:r>
      <w:proofErr w:type="spellEnd"/>
      <w:r w:rsidR="00AE4BED">
        <w:tab/>
      </w:r>
      <w:r w:rsidR="00AE4BED">
        <w:tab/>
      </w:r>
      <w:r w:rsidR="00AE4BED">
        <w:tab/>
        <w:t>Cl</w:t>
      </w:r>
      <w:r w:rsidR="00AE4BED">
        <w:rPr>
          <w:vertAlign w:val="superscript"/>
        </w:rPr>
        <w:t>-</w:t>
      </w:r>
    </w:p>
    <w:p w:rsidR="00BD41DD" w:rsidRPr="00AE4BED" w:rsidRDefault="00BD41DD" w:rsidP="00BD41DD">
      <w:pPr>
        <w:spacing w:after="0"/>
      </w:pPr>
      <w:proofErr w:type="spellStart"/>
      <w:r>
        <w:t>Zilverion</w:t>
      </w:r>
      <w:proofErr w:type="spellEnd"/>
      <w:r>
        <w:tab/>
      </w:r>
      <w:r>
        <w:tab/>
        <w:t>Ag</w:t>
      </w:r>
      <w:r>
        <w:rPr>
          <w:vertAlign w:val="superscript"/>
        </w:rPr>
        <w:t>+</w:t>
      </w:r>
      <w:r>
        <w:tab/>
      </w:r>
      <w:r>
        <w:tab/>
      </w:r>
      <w:proofErr w:type="spellStart"/>
      <w:r>
        <w:t>Bromide-ion</w:t>
      </w:r>
      <w:proofErr w:type="spellEnd"/>
      <w:r w:rsidR="00AE4BED">
        <w:tab/>
      </w:r>
      <w:r w:rsidR="00AE4BED">
        <w:tab/>
      </w:r>
      <w:r w:rsidR="00AE4BED">
        <w:tab/>
        <w:t>Br</w:t>
      </w:r>
      <w:r w:rsidR="00AE4BED">
        <w:rPr>
          <w:vertAlign w:val="superscript"/>
        </w:rPr>
        <w:t>-</w:t>
      </w:r>
    </w:p>
    <w:p w:rsidR="00BD41DD" w:rsidRPr="002D464A" w:rsidRDefault="00BD41DD" w:rsidP="00BD41DD">
      <w:pPr>
        <w:spacing w:after="0"/>
        <w:rPr>
          <w:lang w:val="fr-FR"/>
        </w:rPr>
      </w:pPr>
      <w:proofErr w:type="spellStart"/>
      <w:r w:rsidRPr="002D464A">
        <w:rPr>
          <w:lang w:val="fr-FR"/>
        </w:rPr>
        <w:t>Ammoniumion</w:t>
      </w:r>
      <w:proofErr w:type="spellEnd"/>
      <w:r w:rsidRPr="002D464A">
        <w:rPr>
          <w:lang w:val="fr-FR"/>
        </w:rPr>
        <w:tab/>
      </w:r>
      <w:r w:rsidRPr="002D464A">
        <w:rPr>
          <w:lang w:val="fr-FR"/>
        </w:rPr>
        <w:tab/>
        <w:t>NH</w:t>
      </w:r>
      <w:r w:rsidRPr="002D464A">
        <w:rPr>
          <w:vertAlign w:val="subscript"/>
          <w:lang w:val="fr-FR"/>
        </w:rPr>
        <w:t>4</w:t>
      </w:r>
      <w:r w:rsidRPr="002D464A">
        <w:rPr>
          <w:vertAlign w:val="superscript"/>
          <w:lang w:val="fr-FR"/>
        </w:rPr>
        <w:t>+</w:t>
      </w:r>
      <w:r w:rsidRPr="002D464A">
        <w:rPr>
          <w:lang w:val="fr-FR"/>
        </w:rPr>
        <w:tab/>
      </w:r>
      <w:r w:rsidRPr="002D464A">
        <w:rPr>
          <w:lang w:val="fr-FR"/>
        </w:rPr>
        <w:tab/>
      </w:r>
      <w:proofErr w:type="spellStart"/>
      <w:r w:rsidRPr="002D464A">
        <w:rPr>
          <w:lang w:val="fr-FR"/>
        </w:rPr>
        <w:t>Jodide</w:t>
      </w:r>
      <w:proofErr w:type="spellEnd"/>
      <w:r w:rsidRPr="002D464A">
        <w:rPr>
          <w:lang w:val="fr-FR"/>
        </w:rPr>
        <w:t>-ion</w:t>
      </w:r>
      <w:r w:rsidR="00AE4BED" w:rsidRPr="002D464A">
        <w:rPr>
          <w:lang w:val="fr-FR"/>
        </w:rPr>
        <w:tab/>
      </w:r>
      <w:r w:rsidR="00AE4BED" w:rsidRPr="002D464A">
        <w:rPr>
          <w:lang w:val="fr-FR"/>
        </w:rPr>
        <w:tab/>
      </w:r>
      <w:r w:rsidR="00AE4BED" w:rsidRPr="002D464A">
        <w:rPr>
          <w:lang w:val="fr-FR"/>
        </w:rPr>
        <w:tab/>
        <w:t>I</w:t>
      </w:r>
      <w:r w:rsidR="00AE4BED" w:rsidRPr="002D464A">
        <w:rPr>
          <w:vertAlign w:val="superscript"/>
          <w:lang w:val="fr-FR"/>
        </w:rPr>
        <w:t>-</w:t>
      </w:r>
    </w:p>
    <w:p w:rsidR="00BD41DD" w:rsidRPr="002D464A" w:rsidRDefault="00BD41DD" w:rsidP="00BD41DD">
      <w:pPr>
        <w:spacing w:after="0"/>
        <w:rPr>
          <w:lang w:val="fr-FR"/>
        </w:rPr>
      </w:pPr>
      <w:proofErr w:type="spellStart"/>
      <w:r w:rsidRPr="002D464A">
        <w:rPr>
          <w:lang w:val="fr-FR"/>
        </w:rPr>
        <w:t>Bariumion</w:t>
      </w:r>
      <w:proofErr w:type="spellEnd"/>
      <w:r w:rsidRPr="002D464A">
        <w:rPr>
          <w:lang w:val="fr-FR"/>
        </w:rPr>
        <w:tab/>
      </w:r>
      <w:r w:rsidRPr="002D464A">
        <w:rPr>
          <w:lang w:val="fr-FR"/>
        </w:rPr>
        <w:tab/>
        <w:t>Ba</w:t>
      </w:r>
      <w:r w:rsidRPr="002D464A">
        <w:rPr>
          <w:vertAlign w:val="superscript"/>
          <w:lang w:val="fr-FR"/>
        </w:rPr>
        <w:t>2+</w:t>
      </w:r>
      <w:r w:rsidRPr="002D464A">
        <w:rPr>
          <w:lang w:val="fr-FR"/>
        </w:rPr>
        <w:tab/>
      </w:r>
      <w:r w:rsidRPr="002D464A">
        <w:rPr>
          <w:lang w:val="fr-FR"/>
        </w:rPr>
        <w:tab/>
      </w:r>
      <w:proofErr w:type="spellStart"/>
      <w:r w:rsidRPr="002D464A">
        <w:rPr>
          <w:lang w:val="fr-FR"/>
        </w:rPr>
        <w:t>Hydroxide</w:t>
      </w:r>
      <w:proofErr w:type="spellEnd"/>
      <w:r w:rsidRPr="002D464A">
        <w:rPr>
          <w:lang w:val="fr-FR"/>
        </w:rPr>
        <w:t>-ion</w:t>
      </w:r>
      <w:r w:rsidR="00AE4BED" w:rsidRPr="002D464A">
        <w:rPr>
          <w:lang w:val="fr-FR"/>
        </w:rPr>
        <w:tab/>
      </w:r>
      <w:r w:rsidR="00AE4BED" w:rsidRPr="002D464A">
        <w:rPr>
          <w:lang w:val="fr-FR"/>
        </w:rPr>
        <w:tab/>
      </w:r>
      <w:r w:rsidR="00AE4BED" w:rsidRPr="002D464A">
        <w:rPr>
          <w:lang w:val="fr-FR"/>
        </w:rPr>
        <w:tab/>
        <w:t>OH</w:t>
      </w:r>
      <w:r w:rsidR="00AE4BED" w:rsidRPr="002D464A">
        <w:rPr>
          <w:vertAlign w:val="superscript"/>
          <w:lang w:val="fr-FR"/>
        </w:rPr>
        <w:t>-</w:t>
      </w:r>
    </w:p>
    <w:p w:rsidR="00BD41DD" w:rsidRPr="002D464A" w:rsidRDefault="00BD41DD" w:rsidP="00BD41DD">
      <w:pPr>
        <w:spacing w:after="0"/>
        <w:rPr>
          <w:lang w:val="fr-FR"/>
        </w:rPr>
      </w:pPr>
      <w:proofErr w:type="spellStart"/>
      <w:r w:rsidRPr="002D464A">
        <w:rPr>
          <w:lang w:val="fr-FR"/>
        </w:rPr>
        <w:t>Calciumion</w:t>
      </w:r>
      <w:proofErr w:type="spellEnd"/>
      <w:r w:rsidRPr="002D464A">
        <w:rPr>
          <w:lang w:val="fr-FR"/>
        </w:rPr>
        <w:tab/>
      </w:r>
      <w:r w:rsidRPr="002D464A">
        <w:rPr>
          <w:lang w:val="fr-FR"/>
        </w:rPr>
        <w:tab/>
        <w:t>Ca</w:t>
      </w:r>
      <w:r w:rsidRPr="002D464A">
        <w:rPr>
          <w:vertAlign w:val="superscript"/>
          <w:lang w:val="fr-FR"/>
        </w:rPr>
        <w:t>2+</w:t>
      </w:r>
      <w:r w:rsidRPr="002D464A">
        <w:rPr>
          <w:lang w:val="fr-FR"/>
        </w:rPr>
        <w:tab/>
      </w:r>
      <w:r w:rsidRPr="002D464A">
        <w:rPr>
          <w:lang w:val="fr-FR"/>
        </w:rPr>
        <w:tab/>
      </w:r>
      <w:proofErr w:type="spellStart"/>
      <w:r w:rsidRPr="002D464A">
        <w:rPr>
          <w:lang w:val="fr-FR"/>
        </w:rPr>
        <w:t>Nitraat</w:t>
      </w:r>
      <w:proofErr w:type="spellEnd"/>
      <w:r w:rsidRPr="002D464A">
        <w:rPr>
          <w:lang w:val="fr-FR"/>
        </w:rPr>
        <w:t>-ion</w:t>
      </w:r>
      <w:r w:rsidR="00AE4BED" w:rsidRPr="002D464A">
        <w:rPr>
          <w:lang w:val="fr-FR"/>
        </w:rPr>
        <w:tab/>
      </w:r>
      <w:r w:rsidR="00AE4BED" w:rsidRPr="002D464A">
        <w:rPr>
          <w:lang w:val="fr-FR"/>
        </w:rPr>
        <w:tab/>
      </w:r>
      <w:r w:rsidR="00AE4BED" w:rsidRPr="002D464A">
        <w:rPr>
          <w:lang w:val="fr-FR"/>
        </w:rPr>
        <w:tab/>
        <w:t>NO</w:t>
      </w:r>
      <w:r w:rsidR="00AE4BED" w:rsidRPr="002D464A">
        <w:rPr>
          <w:vertAlign w:val="subscript"/>
          <w:lang w:val="fr-FR"/>
        </w:rPr>
        <w:t>3</w:t>
      </w:r>
      <w:r w:rsidR="00AE4BED" w:rsidRPr="002D464A">
        <w:rPr>
          <w:vertAlign w:val="superscript"/>
          <w:lang w:val="fr-FR"/>
        </w:rPr>
        <w:t>-</w:t>
      </w:r>
      <w:r w:rsidR="00AE4BED" w:rsidRPr="002D464A">
        <w:rPr>
          <w:lang w:val="fr-FR"/>
        </w:rPr>
        <w:tab/>
      </w:r>
    </w:p>
    <w:p w:rsidR="00BD41DD" w:rsidRPr="002D464A" w:rsidRDefault="00BD41DD" w:rsidP="00BD41DD">
      <w:pPr>
        <w:spacing w:after="0"/>
        <w:rPr>
          <w:lang w:val="fr-FR"/>
        </w:rPr>
      </w:pPr>
      <w:proofErr w:type="spellStart"/>
      <w:r w:rsidRPr="002D464A">
        <w:rPr>
          <w:lang w:val="fr-FR"/>
        </w:rPr>
        <w:t>Koperion</w:t>
      </w:r>
      <w:proofErr w:type="spellEnd"/>
      <w:r w:rsidRPr="002D464A">
        <w:rPr>
          <w:lang w:val="fr-FR"/>
        </w:rPr>
        <w:tab/>
      </w:r>
      <w:r w:rsidRPr="002D464A">
        <w:rPr>
          <w:lang w:val="fr-FR"/>
        </w:rPr>
        <w:tab/>
        <w:t>Cu</w:t>
      </w:r>
      <w:r w:rsidRPr="002D464A">
        <w:rPr>
          <w:vertAlign w:val="superscript"/>
          <w:lang w:val="fr-FR"/>
        </w:rPr>
        <w:t>2+</w:t>
      </w:r>
      <w:r w:rsidRPr="002D464A">
        <w:rPr>
          <w:lang w:val="fr-FR"/>
        </w:rPr>
        <w:tab/>
      </w:r>
      <w:r w:rsidRPr="002D464A">
        <w:rPr>
          <w:lang w:val="fr-FR"/>
        </w:rPr>
        <w:tab/>
      </w:r>
      <w:proofErr w:type="spellStart"/>
      <w:r w:rsidRPr="002D464A">
        <w:rPr>
          <w:lang w:val="fr-FR"/>
        </w:rPr>
        <w:t>Nitriet</w:t>
      </w:r>
      <w:proofErr w:type="spellEnd"/>
      <w:r w:rsidRPr="002D464A">
        <w:rPr>
          <w:lang w:val="fr-FR"/>
        </w:rPr>
        <w:t>-ion</w:t>
      </w:r>
      <w:r w:rsidR="00AE4BED" w:rsidRPr="002D464A">
        <w:rPr>
          <w:lang w:val="fr-FR"/>
        </w:rPr>
        <w:tab/>
      </w:r>
      <w:r w:rsidR="00AE4BED" w:rsidRPr="002D464A">
        <w:rPr>
          <w:lang w:val="fr-FR"/>
        </w:rPr>
        <w:tab/>
      </w:r>
      <w:r w:rsidR="00AE4BED" w:rsidRPr="002D464A">
        <w:rPr>
          <w:lang w:val="fr-FR"/>
        </w:rPr>
        <w:tab/>
        <w:t>NO</w:t>
      </w:r>
      <w:r w:rsidR="00AE4BED" w:rsidRPr="002D464A">
        <w:rPr>
          <w:vertAlign w:val="subscript"/>
          <w:lang w:val="fr-FR"/>
        </w:rPr>
        <w:t>2</w:t>
      </w:r>
      <w:r w:rsidR="00AE4BED" w:rsidRPr="002D464A">
        <w:rPr>
          <w:vertAlign w:val="superscript"/>
          <w:lang w:val="fr-FR"/>
        </w:rPr>
        <w:t>-</w:t>
      </w:r>
    </w:p>
    <w:p w:rsidR="00BD41DD" w:rsidRPr="00AE4BED" w:rsidRDefault="00BD41DD" w:rsidP="00BD41DD">
      <w:pPr>
        <w:spacing w:after="0"/>
      </w:pPr>
      <w:proofErr w:type="spellStart"/>
      <w:r>
        <w:t>Ijzer</w:t>
      </w:r>
      <w:proofErr w:type="spellEnd"/>
      <w:r>
        <w:t>(II)ion</w:t>
      </w:r>
      <w:r>
        <w:tab/>
      </w:r>
      <w:r>
        <w:tab/>
        <w:t>Fe</w:t>
      </w:r>
      <w:r>
        <w:rPr>
          <w:vertAlign w:val="superscript"/>
        </w:rPr>
        <w:t>2+</w:t>
      </w:r>
      <w:r>
        <w:tab/>
      </w:r>
      <w:r>
        <w:tab/>
      </w:r>
      <w:proofErr w:type="spellStart"/>
      <w:r>
        <w:t>Waterstofcarbonaation</w:t>
      </w:r>
      <w:proofErr w:type="spellEnd"/>
      <w:r w:rsidR="00AE4BED">
        <w:tab/>
      </w:r>
      <w:r w:rsidR="00AE4BED">
        <w:tab/>
        <w:t>HCO</w:t>
      </w:r>
      <w:r w:rsidR="00AE4BED">
        <w:rPr>
          <w:vertAlign w:val="subscript"/>
        </w:rPr>
        <w:t>3</w:t>
      </w:r>
      <w:r w:rsidR="00AE4BED">
        <w:rPr>
          <w:vertAlign w:val="superscript"/>
        </w:rPr>
        <w:t>-</w:t>
      </w:r>
    </w:p>
    <w:p w:rsidR="00BD41DD" w:rsidRPr="002D464A" w:rsidRDefault="00BD41DD" w:rsidP="00BD41DD">
      <w:pPr>
        <w:spacing w:after="0"/>
        <w:rPr>
          <w:vertAlign w:val="superscript"/>
          <w:lang w:val="fr-FR"/>
        </w:rPr>
      </w:pPr>
      <w:proofErr w:type="spellStart"/>
      <w:r w:rsidRPr="002D464A">
        <w:rPr>
          <w:lang w:val="fr-FR"/>
        </w:rPr>
        <w:t>Magnesiumion</w:t>
      </w:r>
      <w:proofErr w:type="spellEnd"/>
      <w:r w:rsidRPr="002D464A">
        <w:rPr>
          <w:lang w:val="fr-FR"/>
        </w:rPr>
        <w:tab/>
      </w:r>
      <w:r w:rsidRPr="002D464A">
        <w:rPr>
          <w:lang w:val="fr-FR"/>
        </w:rPr>
        <w:tab/>
        <w:t>Mg</w:t>
      </w:r>
      <w:r w:rsidRPr="002D464A">
        <w:rPr>
          <w:vertAlign w:val="superscript"/>
          <w:lang w:val="fr-FR"/>
        </w:rPr>
        <w:t>2+</w:t>
      </w:r>
      <w:r w:rsidR="00BA2D88" w:rsidRPr="002D464A">
        <w:rPr>
          <w:lang w:val="fr-FR"/>
        </w:rPr>
        <w:tab/>
      </w:r>
      <w:r w:rsidR="00BA2D88" w:rsidRPr="002D464A">
        <w:rPr>
          <w:lang w:val="fr-FR"/>
        </w:rPr>
        <w:tab/>
      </w:r>
      <w:proofErr w:type="spellStart"/>
      <w:r w:rsidR="00BA2D88" w:rsidRPr="002D464A">
        <w:rPr>
          <w:lang w:val="fr-FR"/>
        </w:rPr>
        <w:t>Ethanoaation</w:t>
      </w:r>
      <w:proofErr w:type="spellEnd"/>
      <w:r w:rsidR="00AE4BED" w:rsidRPr="002D464A">
        <w:rPr>
          <w:lang w:val="fr-FR"/>
        </w:rPr>
        <w:tab/>
      </w:r>
      <w:r w:rsidR="00AE4BED" w:rsidRPr="002D464A">
        <w:rPr>
          <w:lang w:val="fr-FR"/>
        </w:rPr>
        <w:tab/>
      </w:r>
      <w:r w:rsidR="00AE4BED" w:rsidRPr="002D464A">
        <w:rPr>
          <w:lang w:val="fr-FR"/>
        </w:rPr>
        <w:tab/>
        <w:t>CH</w:t>
      </w:r>
      <w:r w:rsidR="00AE4BED" w:rsidRPr="002D464A">
        <w:rPr>
          <w:vertAlign w:val="subscript"/>
          <w:lang w:val="fr-FR"/>
        </w:rPr>
        <w:t>3</w:t>
      </w:r>
      <w:r w:rsidR="00AE4BED" w:rsidRPr="002D464A">
        <w:rPr>
          <w:lang w:val="fr-FR"/>
        </w:rPr>
        <w:t>COO</w:t>
      </w:r>
      <w:r w:rsidR="00AE4BED" w:rsidRPr="002D464A">
        <w:rPr>
          <w:vertAlign w:val="superscript"/>
          <w:lang w:val="fr-FR"/>
        </w:rPr>
        <w:t>-</w:t>
      </w:r>
    </w:p>
    <w:p w:rsidR="00BD41DD" w:rsidRPr="002D464A" w:rsidRDefault="00BD41DD" w:rsidP="00BD41DD">
      <w:pPr>
        <w:spacing w:after="0"/>
        <w:rPr>
          <w:lang w:val="fr-FR"/>
        </w:rPr>
      </w:pPr>
      <w:proofErr w:type="spellStart"/>
      <w:r w:rsidRPr="002D464A">
        <w:rPr>
          <w:lang w:val="fr-FR"/>
        </w:rPr>
        <w:t>Loodion</w:t>
      </w:r>
      <w:proofErr w:type="spellEnd"/>
      <w:r w:rsidRPr="002D464A">
        <w:rPr>
          <w:lang w:val="fr-FR"/>
        </w:rPr>
        <w:tab/>
      </w:r>
      <w:r w:rsidRPr="002D464A">
        <w:rPr>
          <w:lang w:val="fr-FR"/>
        </w:rPr>
        <w:tab/>
        <w:t>Pb</w:t>
      </w:r>
      <w:r w:rsidRPr="002D464A">
        <w:rPr>
          <w:vertAlign w:val="superscript"/>
          <w:lang w:val="fr-FR"/>
        </w:rPr>
        <w:t>2+</w:t>
      </w:r>
      <w:r w:rsidR="00BA2D88" w:rsidRPr="002D464A">
        <w:rPr>
          <w:lang w:val="fr-FR"/>
        </w:rPr>
        <w:tab/>
      </w:r>
      <w:r w:rsidR="00BA2D88" w:rsidRPr="002D464A">
        <w:rPr>
          <w:lang w:val="fr-FR"/>
        </w:rPr>
        <w:tab/>
      </w:r>
      <w:proofErr w:type="spellStart"/>
      <w:r w:rsidR="00BA2D88" w:rsidRPr="002D464A">
        <w:rPr>
          <w:lang w:val="fr-FR"/>
        </w:rPr>
        <w:t>Oxide</w:t>
      </w:r>
      <w:proofErr w:type="spellEnd"/>
      <w:r w:rsidR="00BA2D88" w:rsidRPr="002D464A">
        <w:rPr>
          <w:lang w:val="fr-FR"/>
        </w:rPr>
        <w:t>-ion</w:t>
      </w:r>
      <w:r w:rsidR="00AE4BED" w:rsidRPr="002D464A">
        <w:rPr>
          <w:lang w:val="fr-FR"/>
        </w:rPr>
        <w:tab/>
      </w:r>
      <w:r w:rsidR="00AE4BED" w:rsidRPr="002D464A">
        <w:rPr>
          <w:lang w:val="fr-FR"/>
        </w:rPr>
        <w:tab/>
      </w:r>
      <w:r w:rsidR="00AE4BED" w:rsidRPr="002D464A">
        <w:rPr>
          <w:lang w:val="fr-FR"/>
        </w:rPr>
        <w:tab/>
        <w:t>O</w:t>
      </w:r>
      <w:r w:rsidR="00AE4BED" w:rsidRPr="002D464A">
        <w:rPr>
          <w:vertAlign w:val="superscript"/>
          <w:lang w:val="fr-FR"/>
        </w:rPr>
        <w:t>2-</w:t>
      </w:r>
    </w:p>
    <w:p w:rsidR="00BD41DD" w:rsidRPr="00AE4BED" w:rsidRDefault="00BD41DD" w:rsidP="00BD41DD">
      <w:pPr>
        <w:spacing w:after="0"/>
      </w:pPr>
      <w:proofErr w:type="spellStart"/>
      <w:r>
        <w:t>Kwikion</w:t>
      </w:r>
      <w:proofErr w:type="spellEnd"/>
      <w:r>
        <w:tab/>
      </w:r>
      <w:r>
        <w:tab/>
      </w:r>
      <w:r>
        <w:tab/>
        <w:t>Hg</w:t>
      </w:r>
      <w:r>
        <w:rPr>
          <w:vertAlign w:val="superscript"/>
        </w:rPr>
        <w:t>2+</w:t>
      </w:r>
      <w:r w:rsidR="00BA2D88">
        <w:tab/>
      </w:r>
      <w:r w:rsidR="00BA2D88">
        <w:tab/>
      </w:r>
      <w:proofErr w:type="spellStart"/>
      <w:r w:rsidR="00BA2D88">
        <w:t>Sulfide-ion</w:t>
      </w:r>
      <w:proofErr w:type="spellEnd"/>
      <w:r w:rsidR="00AE4BED">
        <w:tab/>
      </w:r>
      <w:r w:rsidR="00AE4BED">
        <w:tab/>
      </w:r>
      <w:r w:rsidR="00AE4BED">
        <w:tab/>
        <w:t>S</w:t>
      </w:r>
      <w:r w:rsidR="00AE4BED">
        <w:rPr>
          <w:vertAlign w:val="superscript"/>
        </w:rPr>
        <w:t>2-</w:t>
      </w:r>
    </w:p>
    <w:p w:rsidR="00BD41DD" w:rsidRPr="002D464A" w:rsidRDefault="00BD41DD" w:rsidP="00BD41DD">
      <w:pPr>
        <w:spacing w:after="0"/>
        <w:rPr>
          <w:vertAlign w:val="superscript"/>
          <w:lang w:val="fr-FR"/>
        </w:rPr>
      </w:pPr>
      <w:proofErr w:type="spellStart"/>
      <w:r w:rsidRPr="002D464A">
        <w:rPr>
          <w:lang w:val="fr-FR"/>
        </w:rPr>
        <w:t>Tinion</w:t>
      </w:r>
      <w:proofErr w:type="spellEnd"/>
      <w:r w:rsidRPr="002D464A">
        <w:rPr>
          <w:lang w:val="fr-FR"/>
        </w:rPr>
        <w:tab/>
      </w:r>
      <w:r w:rsidRPr="002D464A">
        <w:rPr>
          <w:lang w:val="fr-FR"/>
        </w:rPr>
        <w:tab/>
      </w:r>
      <w:r w:rsidRPr="002D464A">
        <w:rPr>
          <w:lang w:val="fr-FR"/>
        </w:rPr>
        <w:tab/>
        <w:t>Sn</w:t>
      </w:r>
      <w:r w:rsidRPr="002D464A">
        <w:rPr>
          <w:vertAlign w:val="superscript"/>
          <w:lang w:val="fr-FR"/>
        </w:rPr>
        <w:t>2+</w:t>
      </w:r>
      <w:r w:rsidR="00BA2D88" w:rsidRPr="002D464A">
        <w:rPr>
          <w:lang w:val="fr-FR"/>
        </w:rPr>
        <w:tab/>
      </w:r>
      <w:r w:rsidR="00BA2D88" w:rsidRPr="002D464A">
        <w:rPr>
          <w:lang w:val="fr-FR"/>
        </w:rPr>
        <w:tab/>
      </w:r>
      <w:proofErr w:type="spellStart"/>
      <w:r w:rsidR="00BA2D88" w:rsidRPr="002D464A">
        <w:rPr>
          <w:lang w:val="fr-FR"/>
        </w:rPr>
        <w:t>Carbonaation</w:t>
      </w:r>
      <w:proofErr w:type="spellEnd"/>
      <w:r w:rsidR="00AE4BED" w:rsidRPr="002D464A">
        <w:rPr>
          <w:lang w:val="fr-FR"/>
        </w:rPr>
        <w:tab/>
      </w:r>
      <w:r w:rsidR="00AE4BED" w:rsidRPr="002D464A">
        <w:rPr>
          <w:lang w:val="fr-FR"/>
        </w:rPr>
        <w:tab/>
      </w:r>
      <w:r w:rsidR="00AE4BED" w:rsidRPr="002D464A">
        <w:rPr>
          <w:lang w:val="fr-FR"/>
        </w:rPr>
        <w:tab/>
        <w:t>CO</w:t>
      </w:r>
      <w:r w:rsidR="00AE4BED" w:rsidRPr="002D464A">
        <w:rPr>
          <w:vertAlign w:val="subscript"/>
          <w:lang w:val="fr-FR"/>
        </w:rPr>
        <w:t>3</w:t>
      </w:r>
      <w:r w:rsidR="00AE4BED" w:rsidRPr="002D464A">
        <w:rPr>
          <w:vertAlign w:val="superscript"/>
          <w:lang w:val="fr-FR"/>
        </w:rPr>
        <w:t>2-</w:t>
      </w:r>
    </w:p>
    <w:p w:rsidR="00BD41DD" w:rsidRPr="002D464A" w:rsidRDefault="00BD41DD" w:rsidP="00BD41DD">
      <w:pPr>
        <w:spacing w:after="0"/>
        <w:rPr>
          <w:vertAlign w:val="superscript"/>
          <w:lang w:val="fr-FR"/>
        </w:rPr>
      </w:pPr>
      <w:proofErr w:type="spellStart"/>
      <w:r w:rsidRPr="002D464A">
        <w:rPr>
          <w:lang w:val="fr-FR"/>
        </w:rPr>
        <w:t>Zinkion</w:t>
      </w:r>
      <w:proofErr w:type="spellEnd"/>
      <w:r w:rsidRPr="002D464A">
        <w:rPr>
          <w:lang w:val="fr-FR"/>
        </w:rPr>
        <w:tab/>
      </w:r>
      <w:r w:rsidRPr="002D464A">
        <w:rPr>
          <w:lang w:val="fr-FR"/>
        </w:rPr>
        <w:tab/>
      </w:r>
      <w:r w:rsidRPr="002D464A">
        <w:rPr>
          <w:lang w:val="fr-FR"/>
        </w:rPr>
        <w:tab/>
        <w:t>Zn</w:t>
      </w:r>
      <w:r w:rsidRPr="002D464A">
        <w:rPr>
          <w:vertAlign w:val="superscript"/>
          <w:lang w:val="fr-FR"/>
        </w:rPr>
        <w:t>2+</w:t>
      </w:r>
      <w:r w:rsidR="00BA2D88" w:rsidRPr="002D464A">
        <w:rPr>
          <w:lang w:val="fr-FR"/>
        </w:rPr>
        <w:tab/>
      </w:r>
      <w:r w:rsidR="00BA2D88" w:rsidRPr="002D464A">
        <w:rPr>
          <w:lang w:val="fr-FR"/>
        </w:rPr>
        <w:tab/>
      </w:r>
      <w:proofErr w:type="spellStart"/>
      <w:r w:rsidR="00BA2D88" w:rsidRPr="002D464A">
        <w:rPr>
          <w:lang w:val="fr-FR"/>
        </w:rPr>
        <w:t>Sulfaation</w:t>
      </w:r>
      <w:proofErr w:type="spellEnd"/>
      <w:r w:rsidR="00AE4BED" w:rsidRPr="002D464A">
        <w:rPr>
          <w:lang w:val="fr-FR"/>
        </w:rPr>
        <w:tab/>
      </w:r>
      <w:r w:rsidR="00AE4BED" w:rsidRPr="002D464A">
        <w:rPr>
          <w:lang w:val="fr-FR"/>
        </w:rPr>
        <w:tab/>
      </w:r>
      <w:r w:rsidR="00AE4BED" w:rsidRPr="002D464A">
        <w:rPr>
          <w:lang w:val="fr-FR"/>
        </w:rPr>
        <w:tab/>
        <w:t>SO</w:t>
      </w:r>
      <w:r w:rsidR="00AE4BED" w:rsidRPr="002D464A">
        <w:rPr>
          <w:vertAlign w:val="subscript"/>
          <w:lang w:val="fr-FR"/>
        </w:rPr>
        <w:t>4</w:t>
      </w:r>
      <w:r w:rsidR="00AE4BED" w:rsidRPr="002D464A">
        <w:rPr>
          <w:vertAlign w:val="superscript"/>
          <w:lang w:val="fr-FR"/>
        </w:rPr>
        <w:t>2-</w:t>
      </w:r>
    </w:p>
    <w:p w:rsidR="00BD41DD" w:rsidRPr="002D464A" w:rsidRDefault="00BD41DD" w:rsidP="00BD41DD">
      <w:pPr>
        <w:spacing w:after="0"/>
        <w:rPr>
          <w:lang w:val="fr-FR"/>
        </w:rPr>
      </w:pPr>
      <w:proofErr w:type="spellStart"/>
      <w:r w:rsidRPr="002D464A">
        <w:rPr>
          <w:lang w:val="fr-FR"/>
        </w:rPr>
        <w:t>Aluminiumion</w:t>
      </w:r>
      <w:proofErr w:type="spellEnd"/>
      <w:r w:rsidRPr="002D464A">
        <w:rPr>
          <w:lang w:val="fr-FR"/>
        </w:rPr>
        <w:tab/>
      </w:r>
      <w:r w:rsidRPr="002D464A">
        <w:rPr>
          <w:lang w:val="fr-FR"/>
        </w:rPr>
        <w:tab/>
        <w:t>Al</w:t>
      </w:r>
      <w:r w:rsidRPr="002D464A">
        <w:rPr>
          <w:vertAlign w:val="superscript"/>
          <w:lang w:val="fr-FR"/>
        </w:rPr>
        <w:t>3+</w:t>
      </w:r>
      <w:r w:rsidR="00BA2D88" w:rsidRPr="002D464A">
        <w:rPr>
          <w:lang w:val="fr-FR"/>
        </w:rPr>
        <w:tab/>
      </w:r>
      <w:r w:rsidR="00BA2D88" w:rsidRPr="002D464A">
        <w:rPr>
          <w:lang w:val="fr-FR"/>
        </w:rPr>
        <w:tab/>
      </w:r>
      <w:proofErr w:type="spellStart"/>
      <w:r w:rsidR="00BA2D88" w:rsidRPr="002D464A">
        <w:rPr>
          <w:lang w:val="fr-FR"/>
        </w:rPr>
        <w:t>Sulfietion</w:t>
      </w:r>
      <w:proofErr w:type="spellEnd"/>
      <w:r w:rsidR="00AE4BED" w:rsidRPr="002D464A">
        <w:rPr>
          <w:lang w:val="fr-FR"/>
        </w:rPr>
        <w:tab/>
      </w:r>
      <w:r w:rsidR="00AE4BED" w:rsidRPr="002D464A">
        <w:rPr>
          <w:lang w:val="fr-FR"/>
        </w:rPr>
        <w:tab/>
      </w:r>
      <w:r w:rsidR="00AE4BED" w:rsidRPr="002D464A">
        <w:rPr>
          <w:lang w:val="fr-FR"/>
        </w:rPr>
        <w:tab/>
        <w:t>SO</w:t>
      </w:r>
      <w:r w:rsidR="00AE4BED" w:rsidRPr="002D464A">
        <w:rPr>
          <w:vertAlign w:val="subscript"/>
          <w:lang w:val="fr-FR"/>
        </w:rPr>
        <w:t>3</w:t>
      </w:r>
      <w:r w:rsidR="00AE4BED" w:rsidRPr="002D464A">
        <w:rPr>
          <w:vertAlign w:val="superscript"/>
          <w:lang w:val="fr-FR"/>
        </w:rPr>
        <w:t>2-</w:t>
      </w:r>
    </w:p>
    <w:p w:rsidR="00BD41DD" w:rsidRPr="002D464A" w:rsidRDefault="00BD41DD" w:rsidP="00BD41DD">
      <w:pPr>
        <w:spacing w:after="0"/>
        <w:rPr>
          <w:lang w:val="fr-FR"/>
        </w:rPr>
      </w:pPr>
      <w:proofErr w:type="spellStart"/>
      <w:r w:rsidRPr="002D464A">
        <w:rPr>
          <w:lang w:val="fr-FR"/>
        </w:rPr>
        <w:t>Ijzer</w:t>
      </w:r>
      <w:proofErr w:type="spellEnd"/>
      <w:r w:rsidRPr="002D464A">
        <w:rPr>
          <w:lang w:val="fr-FR"/>
        </w:rPr>
        <w:t>(III)ion</w:t>
      </w:r>
      <w:r w:rsidRPr="002D464A">
        <w:rPr>
          <w:lang w:val="fr-FR"/>
        </w:rPr>
        <w:tab/>
      </w:r>
      <w:r w:rsidRPr="002D464A">
        <w:rPr>
          <w:lang w:val="fr-FR"/>
        </w:rPr>
        <w:tab/>
        <w:t>Fe</w:t>
      </w:r>
      <w:r w:rsidRPr="002D464A">
        <w:rPr>
          <w:vertAlign w:val="superscript"/>
          <w:lang w:val="fr-FR"/>
        </w:rPr>
        <w:t>3+</w:t>
      </w:r>
      <w:r w:rsidR="00BA2D88" w:rsidRPr="002D464A">
        <w:rPr>
          <w:lang w:val="fr-FR"/>
        </w:rPr>
        <w:tab/>
      </w:r>
      <w:r w:rsidR="00BA2D88" w:rsidRPr="002D464A">
        <w:rPr>
          <w:lang w:val="fr-FR"/>
        </w:rPr>
        <w:tab/>
      </w:r>
      <w:proofErr w:type="spellStart"/>
      <w:r w:rsidR="00BA2D88" w:rsidRPr="002D464A">
        <w:rPr>
          <w:lang w:val="fr-FR"/>
        </w:rPr>
        <w:t>Silicaation</w:t>
      </w:r>
      <w:proofErr w:type="spellEnd"/>
      <w:r w:rsidR="00AE4BED" w:rsidRPr="002D464A">
        <w:rPr>
          <w:lang w:val="fr-FR"/>
        </w:rPr>
        <w:tab/>
      </w:r>
      <w:r w:rsidR="00AE4BED" w:rsidRPr="002D464A">
        <w:rPr>
          <w:lang w:val="fr-FR"/>
        </w:rPr>
        <w:tab/>
      </w:r>
      <w:r w:rsidR="00AE4BED" w:rsidRPr="002D464A">
        <w:rPr>
          <w:lang w:val="fr-FR"/>
        </w:rPr>
        <w:tab/>
        <w:t>SiO</w:t>
      </w:r>
      <w:r w:rsidR="00AE4BED" w:rsidRPr="002D464A">
        <w:rPr>
          <w:vertAlign w:val="subscript"/>
          <w:lang w:val="fr-FR"/>
        </w:rPr>
        <w:t>3</w:t>
      </w:r>
      <w:r w:rsidR="00AE4BED" w:rsidRPr="002D464A">
        <w:rPr>
          <w:vertAlign w:val="superscript"/>
          <w:lang w:val="fr-FR"/>
        </w:rPr>
        <w:t>2-</w:t>
      </w:r>
    </w:p>
    <w:p w:rsidR="00BD41DD" w:rsidRPr="00AE4BED" w:rsidRDefault="00BA2D88" w:rsidP="00BD41DD">
      <w:pPr>
        <w:spacing w:after="0"/>
        <w:rPr>
          <w:vertAlign w:val="superscript"/>
        </w:rPr>
      </w:pPr>
      <w:r w:rsidRPr="002D464A">
        <w:rPr>
          <w:lang w:val="fr-FR"/>
        </w:rPr>
        <w:tab/>
      </w:r>
      <w:r w:rsidRPr="002D464A">
        <w:rPr>
          <w:lang w:val="fr-FR"/>
        </w:rPr>
        <w:tab/>
      </w:r>
      <w:r w:rsidRPr="002D464A">
        <w:rPr>
          <w:lang w:val="fr-FR"/>
        </w:rPr>
        <w:tab/>
      </w:r>
      <w:r w:rsidRPr="002D464A">
        <w:rPr>
          <w:lang w:val="fr-FR"/>
        </w:rPr>
        <w:tab/>
      </w:r>
      <w:r w:rsidRPr="002D464A">
        <w:rPr>
          <w:lang w:val="fr-FR"/>
        </w:rPr>
        <w:tab/>
      </w:r>
      <w:proofErr w:type="spellStart"/>
      <w:r>
        <w:t>Fosfaation</w:t>
      </w:r>
      <w:proofErr w:type="spellEnd"/>
      <w:r w:rsidR="00AE4BED">
        <w:tab/>
      </w:r>
      <w:r w:rsidR="00AE4BED">
        <w:tab/>
      </w:r>
      <w:r w:rsidR="00AE4BED">
        <w:tab/>
        <w:t>PO</w:t>
      </w:r>
      <w:r w:rsidR="00AE4BED">
        <w:rPr>
          <w:vertAlign w:val="subscript"/>
        </w:rPr>
        <w:t>4</w:t>
      </w:r>
      <w:r w:rsidR="00AE4BED">
        <w:rPr>
          <w:vertAlign w:val="superscript"/>
        </w:rPr>
        <w:t>3-</w:t>
      </w:r>
    </w:p>
    <w:p w:rsidR="00BA2D88" w:rsidRDefault="00BA2D88" w:rsidP="00BD41DD">
      <w:pPr>
        <w:spacing w:after="0"/>
      </w:pPr>
    </w:p>
    <w:p w:rsidR="00F51FC4" w:rsidRDefault="00F51FC4" w:rsidP="00BD41DD">
      <w:pPr>
        <w:spacing w:after="0"/>
      </w:pPr>
      <w:r>
        <w:t>De verhoudingsformule geeft aan in welke verhouding de ionen in een zout aanwezig zijn.</w:t>
      </w:r>
      <w:r>
        <w:br/>
        <w:t>Een samengesteld ion bestaat uit meerdere atomen, die samen één lading hebben.(wanneer het samengestelde ion meer dan een keer voorkomt, gebruik je haakjes om het samengestelde ion)</w:t>
      </w:r>
    </w:p>
    <w:p w:rsidR="00F51FC4" w:rsidRDefault="00F51FC4">
      <w:r>
        <w:t>Oplosvergelijking: Het oplossen van calcium chloride: Ca</w:t>
      </w:r>
      <w:r>
        <w:rPr>
          <w:vertAlign w:val="superscript"/>
        </w:rPr>
        <w:t>2+</w:t>
      </w:r>
      <w:r>
        <w:t>Cl</w:t>
      </w:r>
      <w:r>
        <w:rPr>
          <w:vertAlign w:val="superscript"/>
        </w:rPr>
        <w:t>-</w:t>
      </w:r>
      <w:r>
        <w:t xml:space="preserve"> -&gt; Ca</w:t>
      </w:r>
      <w:r>
        <w:rPr>
          <w:vertAlign w:val="superscript"/>
        </w:rPr>
        <w:t>2+</w:t>
      </w:r>
      <w:r>
        <w:t xml:space="preserve"> (</w:t>
      </w:r>
      <w:proofErr w:type="spellStart"/>
      <w:r>
        <w:t>aq</w:t>
      </w:r>
      <w:proofErr w:type="spellEnd"/>
      <w:r>
        <w:t>) + 2Cl</w:t>
      </w:r>
      <w:r>
        <w:rPr>
          <w:vertAlign w:val="superscript"/>
        </w:rPr>
        <w:t>-</w:t>
      </w:r>
      <w:r>
        <w:t xml:space="preserve"> (</w:t>
      </w:r>
      <w:proofErr w:type="spellStart"/>
      <w:r>
        <w:t>aq</w:t>
      </w:r>
      <w:proofErr w:type="spellEnd"/>
      <w:r>
        <w:t>)</w:t>
      </w:r>
    </w:p>
    <w:p w:rsidR="00BD41DD" w:rsidRPr="00BD41DD" w:rsidRDefault="00BD41DD">
      <w:r>
        <w:t>Triviale namen:</w:t>
      </w:r>
      <w:r>
        <w:br/>
        <w:t>Natronloog</w:t>
      </w:r>
      <w:r>
        <w:tab/>
      </w:r>
      <w:r>
        <w:tab/>
      </w:r>
      <w:r>
        <w:tab/>
        <w:t>Na</w:t>
      </w:r>
      <w:r>
        <w:rPr>
          <w:vertAlign w:val="superscript"/>
        </w:rPr>
        <w:t>2+</w:t>
      </w:r>
      <w:r>
        <w:t xml:space="preserve"> (</w:t>
      </w:r>
      <w:proofErr w:type="spellStart"/>
      <w:r>
        <w:t>aq</w:t>
      </w:r>
      <w:proofErr w:type="spellEnd"/>
      <w:r>
        <w:t>) + OH</w:t>
      </w:r>
      <w:r>
        <w:rPr>
          <w:vertAlign w:val="superscript"/>
        </w:rPr>
        <w:t>-</w:t>
      </w:r>
      <w:r>
        <w:t xml:space="preserve"> (</w:t>
      </w:r>
      <w:proofErr w:type="spellStart"/>
      <w:r>
        <w:t>aq</w:t>
      </w:r>
      <w:proofErr w:type="spellEnd"/>
      <w:r>
        <w:t>)</w:t>
      </w:r>
      <w:r>
        <w:br/>
        <w:t>Kaliumhydroxide</w:t>
      </w:r>
      <w:r>
        <w:tab/>
      </w:r>
      <w:r>
        <w:tab/>
        <w:t>K</w:t>
      </w:r>
      <w:r>
        <w:rPr>
          <w:vertAlign w:val="superscript"/>
        </w:rPr>
        <w:t>+</w:t>
      </w:r>
      <w:r>
        <w:t xml:space="preserve"> (</w:t>
      </w:r>
      <w:proofErr w:type="spellStart"/>
      <w:r>
        <w:t>aq</w:t>
      </w:r>
      <w:proofErr w:type="spellEnd"/>
      <w:r>
        <w:t>) + OH</w:t>
      </w:r>
      <w:r>
        <w:rPr>
          <w:vertAlign w:val="superscript"/>
        </w:rPr>
        <w:t>-</w:t>
      </w:r>
      <w:r>
        <w:t xml:space="preserve"> (</w:t>
      </w:r>
      <w:proofErr w:type="spellStart"/>
      <w:r>
        <w:t>aq</w:t>
      </w:r>
      <w:proofErr w:type="spellEnd"/>
      <w:r>
        <w:t>)</w:t>
      </w:r>
      <w:r>
        <w:br/>
        <w:t>Calciumhydroxide</w:t>
      </w:r>
      <w:r>
        <w:tab/>
      </w:r>
      <w:r>
        <w:tab/>
        <w:t>Ca</w:t>
      </w:r>
      <w:r>
        <w:rPr>
          <w:vertAlign w:val="superscript"/>
        </w:rPr>
        <w:t>2+</w:t>
      </w:r>
      <w:r>
        <w:t xml:space="preserve"> (</w:t>
      </w:r>
      <w:proofErr w:type="spellStart"/>
      <w:r>
        <w:t>aq</w:t>
      </w:r>
      <w:proofErr w:type="spellEnd"/>
      <w:r>
        <w:t>) + 2OH</w:t>
      </w:r>
      <w:r>
        <w:rPr>
          <w:vertAlign w:val="superscript"/>
        </w:rPr>
        <w:t>-</w:t>
      </w:r>
      <w:r>
        <w:t xml:space="preserve"> (</w:t>
      </w:r>
      <w:proofErr w:type="spellStart"/>
      <w:r>
        <w:t>aq</w:t>
      </w:r>
      <w:proofErr w:type="spellEnd"/>
      <w:r>
        <w:t>)</w:t>
      </w:r>
    </w:p>
    <w:p w:rsidR="00BD41DD" w:rsidRDefault="00AE4BED">
      <w:r>
        <w:lastRenderedPageBreak/>
        <w:t>Hoofdstuk 2</w:t>
      </w:r>
    </w:p>
    <w:p w:rsidR="00AE4BED" w:rsidRDefault="00AE4BED">
      <w:r>
        <w:t>Fossiele brandstoffen: steenkool, aardolie en aardgas</w:t>
      </w:r>
    </w:p>
    <w:p w:rsidR="006B7F92" w:rsidRDefault="006B7F92">
      <w:r>
        <w:t>Bij een</w:t>
      </w:r>
      <w:r w:rsidR="00AE4BED">
        <w:t xml:space="preserve"> volledige verbranding van koolwaterstoffen</w:t>
      </w:r>
      <w:r>
        <w:t xml:space="preserve"> ontstaan koolstofdioxide en water.</w:t>
      </w:r>
      <w:r>
        <w:br/>
        <w:t xml:space="preserve">Bij een onvolledige verbranding van koolwaterstoffen ontstaan naast koolstofdioxide en water ook stoffen als </w:t>
      </w:r>
      <w:proofErr w:type="spellStart"/>
      <w:r>
        <w:t>koolstofmono</w:t>
      </w:r>
      <w:r w:rsidR="00A42AB8">
        <w:t>-</w:t>
      </w:r>
      <w:r>
        <w:t>oxide</w:t>
      </w:r>
      <w:proofErr w:type="spellEnd"/>
      <w:r>
        <w:t xml:space="preserve"> en roet.</w:t>
      </w:r>
    </w:p>
    <w:p w:rsidR="006B7F92" w:rsidRDefault="006B7F92">
      <w:r>
        <w:t>Door het broeikaseffect warmt de aarde op en kunnen er klimaatveranderingen optreden. Het broeikaseffect wordt voor een deel veroorzaakt door koolstofdioxide. Daardoor draagt het verbranden van fossiele brandstoffen bij aan het vergroten van het broeikaseffect.</w:t>
      </w:r>
    </w:p>
    <w:p w:rsidR="00DF1235" w:rsidRDefault="006B7F92" w:rsidP="006B7F92">
      <w:r>
        <w:t xml:space="preserve">Alternatieve brandstoffen zijn andere brandstoffen dan fossiele brandstoffen: biogas, </w:t>
      </w:r>
      <w:proofErr w:type="spellStart"/>
      <w:r>
        <w:t>bio-alcohol</w:t>
      </w:r>
      <w:proofErr w:type="spellEnd"/>
      <w:r>
        <w:t xml:space="preserve"> en waterstof. Omdat bij de productie van deze stoffen geen CO</w:t>
      </w:r>
      <w:r>
        <w:rPr>
          <w:vertAlign w:val="subscript"/>
        </w:rPr>
        <w:t>2</w:t>
      </w:r>
      <w:r>
        <w:t xml:space="preserve">  wordt gebruikt draagt het verbranden van deze stoffen niet bij aan het broeikaseffect.</w:t>
      </w:r>
    </w:p>
    <w:p w:rsidR="006B7F92" w:rsidRDefault="006B7F92" w:rsidP="00666365">
      <w:pPr>
        <w:spacing w:after="0"/>
      </w:pPr>
      <w:r>
        <w:t>Destillatie van aardolie</w:t>
      </w:r>
    </w:p>
    <w:tbl>
      <w:tblPr>
        <w:tblStyle w:val="Kleurrijkraster"/>
        <w:tblW w:w="0" w:type="auto"/>
        <w:tblLook w:val="04A0"/>
      </w:tblPr>
      <w:tblGrid>
        <w:gridCol w:w="2518"/>
        <w:gridCol w:w="2552"/>
      </w:tblGrid>
      <w:tr w:rsidR="006B7F92" w:rsidTr="006B7F92">
        <w:trPr>
          <w:cnfStyle w:val="100000000000"/>
        </w:trPr>
        <w:tc>
          <w:tcPr>
            <w:cnfStyle w:val="001000000000"/>
            <w:tcW w:w="2518" w:type="dxa"/>
          </w:tcPr>
          <w:p w:rsidR="006B7F92" w:rsidRDefault="006B7F92" w:rsidP="00666365">
            <w:r>
              <w:t xml:space="preserve">Fractie in graden Celsius </w:t>
            </w:r>
          </w:p>
        </w:tc>
        <w:tc>
          <w:tcPr>
            <w:tcW w:w="2552" w:type="dxa"/>
          </w:tcPr>
          <w:p w:rsidR="006B7F92" w:rsidRDefault="006B7F92" w:rsidP="00666365">
            <w:pPr>
              <w:cnfStyle w:val="100000000000"/>
            </w:pPr>
            <w:r>
              <w:t>Stof</w:t>
            </w:r>
          </w:p>
        </w:tc>
      </w:tr>
      <w:tr w:rsidR="006B7F92" w:rsidTr="006B7F92">
        <w:trPr>
          <w:cnfStyle w:val="000000100000"/>
        </w:trPr>
        <w:tc>
          <w:tcPr>
            <w:cnfStyle w:val="001000000000"/>
            <w:tcW w:w="2518" w:type="dxa"/>
          </w:tcPr>
          <w:p w:rsidR="006B7F92" w:rsidRDefault="006B7F92" w:rsidP="00666365">
            <w:r>
              <w:t>&lt; 5</w:t>
            </w:r>
          </w:p>
        </w:tc>
        <w:tc>
          <w:tcPr>
            <w:tcW w:w="2552" w:type="dxa"/>
          </w:tcPr>
          <w:p w:rsidR="006B7F92" w:rsidRDefault="006B7F92" w:rsidP="00666365">
            <w:pPr>
              <w:cnfStyle w:val="000000100000"/>
            </w:pPr>
            <w:r>
              <w:t>Gasvormige bestanddelen</w:t>
            </w:r>
          </w:p>
        </w:tc>
      </w:tr>
      <w:tr w:rsidR="006B7F92" w:rsidTr="006B7F92">
        <w:tc>
          <w:tcPr>
            <w:cnfStyle w:val="001000000000"/>
            <w:tcW w:w="2518" w:type="dxa"/>
          </w:tcPr>
          <w:p w:rsidR="006B7F92" w:rsidRDefault="006B7F92" w:rsidP="00666365">
            <w:r>
              <w:t>20 tot 180</w:t>
            </w:r>
          </w:p>
        </w:tc>
        <w:tc>
          <w:tcPr>
            <w:tcW w:w="2552" w:type="dxa"/>
          </w:tcPr>
          <w:p w:rsidR="006B7F92" w:rsidRDefault="006B7F92" w:rsidP="00666365">
            <w:pPr>
              <w:cnfStyle w:val="000000000000"/>
            </w:pPr>
            <w:r>
              <w:t>Gasolie</w:t>
            </w:r>
          </w:p>
        </w:tc>
      </w:tr>
      <w:tr w:rsidR="006B7F92" w:rsidTr="006B7F92">
        <w:trPr>
          <w:cnfStyle w:val="000000100000"/>
        </w:trPr>
        <w:tc>
          <w:tcPr>
            <w:cnfStyle w:val="001000000000"/>
            <w:tcW w:w="2518" w:type="dxa"/>
          </w:tcPr>
          <w:p w:rsidR="006B7F92" w:rsidRDefault="006B7F92" w:rsidP="00666365">
            <w:r>
              <w:t>180 tot 260</w:t>
            </w:r>
          </w:p>
        </w:tc>
        <w:tc>
          <w:tcPr>
            <w:tcW w:w="2552" w:type="dxa"/>
          </w:tcPr>
          <w:p w:rsidR="006B7F92" w:rsidRDefault="006B7F92" w:rsidP="00666365">
            <w:pPr>
              <w:cnfStyle w:val="000000100000"/>
            </w:pPr>
            <w:r>
              <w:t>Kerosine</w:t>
            </w:r>
          </w:p>
        </w:tc>
      </w:tr>
      <w:tr w:rsidR="006B7F92" w:rsidTr="006B7F92">
        <w:tc>
          <w:tcPr>
            <w:cnfStyle w:val="001000000000"/>
            <w:tcW w:w="2518" w:type="dxa"/>
          </w:tcPr>
          <w:p w:rsidR="006B7F92" w:rsidRDefault="006B7F92" w:rsidP="00666365">
            <w:r>
              <w:t>260 tot 340</w:t>
            </w:r>
          </w:p>
        </w:tc>
        <w:tc>
          <w:tcPr>
            <w:tcW w:w="2552" w:type="dxa"/>
          </w:tcPr>
          <w:p w:rsidR="006B7F92" w:rsidRDefault="006B7F92" w:rsidP="00666365">
            <w:pPr>
              <w:cnfStyle w:val="000000000000"/>
            </w:pPr>
            <w:r>
              <w:t>Diesel</w:t>
            </w:r>
          </w:p>
        </w:tc>
      </w:tr>
      <w:tr w:rsidR="006B7F92" w:rsidTr="006B7F92">
        <w:trPr>
          <w:cnfStyle w:val="000000100000"/>
        </w:trPr>
        <w:tc>
          <w:tcPr>
            <w:cnfStyle w:val="001000000000"/>
            <w:tcW w:w="2518" w:type="dxa"/>
          </w:tcPr>
          <w:p w:rsidR="006B7F92" w:rsidRDefault="006B7F92" w:rsidP="00666365">
            <w:r>
              <w:t>340 tot 600</w:t>
            </w:r>
          </w:p>
        </w:tc>
        <w:tc>
          <w:tcPr>
            <w:tcW w:w="2552" w:type="dxa"/>
          </w:tcPr>
          <w:p w:rsidR="006B7F92" w:rsidRDefault="006B7F92" w:rsidP="00666365">
            <w:pPr>
              <w:cnfStyle w:val="000000100000"/>
            </w:pPr>
            <w:r>
              <w:t>Smeermiddelen</w:t>
            </w:r>
          </w:p>
        </w:tc>
      </w:tr>
      <w:tr w:rsidR="006B7F92" w:rsidTr="006B7F92">
        <w:tc>
          <w:tcPr>
            <w:cnfStyle w:val="001000000000"/>
            <w:tcW w:w="2518" w:type="dxa"/>
          </w:tcPr>
          <w:p w:rsidR="006B7F92" w:rsidRDefault="006B7F92" w:rsidP="00666365">
            <w:r>
              <w:t>&gt; 600</w:t>
            </w:r>
          </w:p>
        </w:tc>
        <w:tc>
          <w:tcPr>
            <w:tcW w:w="2552" w:type="dxa"/>
          </w:tcPr>
          <w:p w:rsidR="006B7F92" w:rsidRDefault="006B7F92" w:rsidP="00666365">
            <w:pPr>
              <w:cnfStyle w:val="000000000000"/>
            </w:pPr>
            <w:r>
              <w:t>Zware stookolie</w:t>
            </w:r>
          </w:p>
        </w:tc>
      </w:tr>
      <w:tr w:rsidR="006B7F92" w:rsidTr="006B7F92">
        <w:trPr>
          <w:cnfStyle w:val="000000100000"/>
        </w:trPr>
        <w:tc>
          <w:tcPr>
            <w:cnfStyle w:val="001000000000"/>
            <w:tcW w:w="2518" w:type="dxa"/>
          </w:tcPr>
          <w:p w:rsidR="006B7F92" w:rsidRDefault="006B7F92" w:rsidP="00666365">
            <w:r>
              <w:t>residu</w:t>
            </w:r>
          </w:p>
        </w:tc>
        <w:tc>
          <w:tcPr>
            <w:tcW w:w="2552" w:type="dxa"/>
          </w:tcPr>
          <w:p w:rsidR="006B7F92" w:rsidRDefault="006B7F92" w:rsidP="00666365">
            <w:pPr>
              <w:cnfStyle w:val="000000100000"/>
            </w:pPr>
            <w:r>
              <w:t>asfalt</w:t>
            </w:r>
          </w:p>
        </w:tc>
      </w:tr>
    </w:tbl>
    <w:p w:rsidR="006B7F92" w:rsidRDefault="006B7F92" w:rsidP="00666365">
      <w:pPr>
        <w:spacing w:after="0"/>
      </w:pPr>
    </w:p>
    <w:p w:rsidR="00666365" w:rsidRDefault="00666365" w:rsidP="00666365">
      <w:pPr>
        <w:spacing w:after="0"/>
      </w:pPr>
      <w:r>
        <w:t>Bij de atoombinding houdt een gemeenschappelijk negatief  elektronenpaar de twee positieve atoomresten bij elkaar.</w:t>
      </w:r>
    </w:p>
    <w:p w:rsidR="00462ACA" w:rsidRDefault="00462ACA" w:rsidP="00666365">
      <w:pPr>
        <w:spacing w:after="0"/>
      </w:pPr>
    </w:p>
    <w:p w:rsidR="00462ACA" w:rsidRDefault="00462ACA" w:rsidP="00666365">
      <w:pPr>
        <w:spacing w:after="0"/>
      </w:pPr>
      <w:r>
        <w:t>De covalentie is het aantal atoombindingen dat een atoom kan vormen:</w:t>
      </w:r>
    </w:p>
    <w:p w:rsidR="00462ACA" w:rsidRDefault="00462ACA" w:rsidP="00666365">
      <w:pPr>
        <w:spacing w:after="0"/>
      </w:pPr>
      <w:r>
        <w:t>1</w:t>
      </w:r>
      <w:r>
        <w:tab/>
        <w:t>H, F, Cl, Br, I</w:t>
      </w:r>
    </w:p>
    <w:p w:rsidR="00462ACA" w:rsidRDefault="00462ACA" w:rsidP="00462ACA">
      <w:pPr>
        <w:tabs>
          <w:tab w:val="left" w:pos="708"/>
          <w:tab w:val="left" w:pos="6825"/>
        </w:tabs>
        <w:spacing w:after="0"/>
      </w:pPr>
      <w:r>
        <w:t>2</w:t>
      </w:r>
      <w:r>
        <w:tab/>
        <w:t>O, S</w:t>
      </w:r>
      <w:r>
        <w:tab/>
      </w:r>
    </w:p>
    <w:p w:rsidR="00462ACA" w:rsidRDefault="00462ACA" w:rsidP="00666365">
      <w:pPr>
        <w:spacing w:after="0"/>
      </w:pPr>
      <w:r>
        <w:t>3</w:t>
      </w:r>
      <w:r>
        <w:tab/>
        <w:t>N, P</w:t>
      </w:r>
    </w:p>
    <w:p w:rsidR="00462ACA" w:rsidRDefault="00462ACA" w:rsidP="00666365">
      <w:pPr>
        <w:spacing w:after="0"/>
      </w:pPr>
      <w:r>
        <w:t>4</w:t>
      </w:r>
      <w:r>
        <w:tab/>
        <w:t>C</w:t>
      </w:r>
    </w:p>
    <w:p w:rsidR="00462ACA" w:rsidRDefault="00462ACA" w:rsidP="00666365">
      <w:pPr>
        <w:spacing w:after="0"/>
      </w:pPr>
    </w:p>
    <w:p w:rsidR="00462ACA" w:rsidRDefault="00462ACA" w:rsidP="00666365">
      <w:pPr>
        <w:spacing w:after="0"/>
      </w:pPr>
      <w:r>
        <w:t>In de moleculen van verzadigde koolwaterstoffen zijn uitsluitend enkelvoudige bindingen aanwezig. In moleculen van onverzadigde koolwaterstoffen komt tussen koolstofatomen minstens één dubbele binding voor.</w:t>
      </w:r>
    </w:p>
    <w:p w:rsidR="00462ACA" w:rsidRDefault="00462ACA" w:rsidP="00666365">
      <w:pPr>
        <w:spacing w:after="0"/>
      </w:pPr>
    </w:p>
    <w:p w:rsidR="00462ACA" w:rsidRDefault="00462ACA" w:rsidP="00666365">
      <w:pPr>
        <w:spacing w:after="0"/>
      </w:pPr>
      <w:r>
        <w:t>Bij het kraken van een koolwaterstof ontstaan uit grote moleculen meerder soorten kleinere moleculen. Het reactieproduct is altijd een mengsel van verzadigde en onverzadigde koolwaterstoffen.</w:t>
      </w:r>
    </w:p>
    <w:p w:rsidR="00462ACA" w:rsidRDefault="00462ACA" w:rsidP="00666365">
      <w:pPr>
        <w:spacing w:after="0"/>
      </w:pPr>
    </w:p>
    <w:p w:rsidR="00462ACA" w:rsidRDefault="00462ACA" w:rsidP="00666365">
      <w:pPr>
        <w:spacing w:after="0"/>
      </w:pPr>
    </w:p>
    <w:p w:rsidR="00462ACA" w:rsidRDefault="00462ACA" w:rsidP="00666365">
      <w:pPr>
        <w:spacing w:after="0"/>
      </w:pPr>
    </w:p>
    <w:p w:rsidR="00462ACA" w:rsidRDefault="00462ACA" w:rsidP="00666365">
      <w:pPr>
        <w:spacing w:after="0"/>
      </w:pPr>
    </w:p>
    <w:p w:rsidR="00462ACA" w:rsidRDefault="00462ACA" w:rsidP="00666365">
      <w:pPr>
        <w:spacing w:after="0"/>
      </w:pPr>
    </w:p>
    <w:p w:rsidR="00462ACA" w:rsidRDefault="00462ACA" w:rsidP="00666365">
      <w:pPr>
        <w:spacing w:after="0"/>
      </w:pPr>
    </w:p>
    <w:p w:rsidR="00462ACA" w:rsidRDefault="00462ACA" w:rsidP="00666365">
      <w:pPr>
        <w:spacing w:after="0"/>
      </w:pPr>
      <w:r>
        <w:lastRenderedPageBreak/>
        <w:t>Hoofdstuk 3</w:t>
      </w:r>
      <w:r w:rsidR="0054715C">
        <w:tab/>
      </w:r>
    </w:p>
    <w:p w:rsidR="00462ACA" w:rsidRDefault="00462ACA" w:rsidP="00666365">
      <w:pPr>
        <w:spacing w:after="0"/>
      </w:pPr>
    </w:p>
    <w:p w:rsidR="00462ACA" w:rsidRDefault="0054715C" w:rsidP="00666365">
      <w:pPr>
        <w:spacing w:after="0"/>
      </w:pPr>
      <w:r>
        <w:t xml:space="preserve">Algemene formule van </w:t>
      </w:r>
      <w:proofErr w:type="spellStart"/>
      <w:r>
        <w:t>alkanen</w:t>
      </w:r>
      <w:proofErr w:type="spellEnd"/>
      <w:r>
        <w:t>: C</w:t>
      </w:r>
      <w:r>
        <w:rPr>
          <w:vertAlign w:val="subscript"/>
        </w:rPr>
        <w:t>n</w:t>
      </w:r>
      <w:r>
        <w:t>H</w:t>
      </w:r>
      <w:r>
        <w:rPr>
          <w:vertAlign w:val="subscript"/>
        </w:rPr>
        <w:t>2n+2</w:t>
      </w:r>
    </w:p>
    <w:p w:rsidR="0054715C" w:rsidRPr="0054715C" w:rsidRDefault="0054715C" w:rsidP="00666365">
      <w:pPr>
        <w:spacing w:after="0"/>
      </w:pPr>
      <w:r>
        <w:t>CH</w:t>
      </w:r>
      <w:r>
        <w:rPr>
          <w:vertAlign w:val="subscript"/>
        </w:rPr>
        <w:t>4</w:t>
      </w:r>
      <w:r>
        <w:tab/>
        <w:t>Methaan</w:t>
      </w:r>
    </w:p>
    <w:p w:rsidR="0054715C" w:rsidRPr="0054715C" w:rsidRDefault="0054715C" w:rsidP="00666365">
      <w:pPr>
        <w:spacing w:after="0"/>
      </w:pPr>
      <w:r>
        <w:t>C</w:t>
      </w:r>
      <w:r>
        <w:rPr>
          <w:vertAlign w:val="subscript"/>
        </w:rPr>
        <w:t>2</w:t>
      </w:r>
      <w:r>
        <w:t>H</w:t>
      </w:r>
      <w:r>
        <w:rPr>
          <w:vertAlign w:val="subscript"/>
        </w:rPr>
        <w:t>6</w:t>
      </w:r>
      <w:r>
        <w:tab/>
      </w:r>
      <w:proofErr w:type="spellStart"/>
      <w:r>
        <w:t>Ethaan</w:t>
      </w:r>
      <w:proofErr w:type="spellEnd"/>
    </w:p>
    <w:p w:rsidR="0054715C" w:rsidRPr="0054715C" w:rsidRDefault="0054715C" w:rsidP="00666365">
      <w:pPr>
        <w:spacing w:after="0"/>
      </w:pPr>
      <w:r>
        <w:t>C</w:t>
      </w:r>
      <w:r>
        <w:rPr>
          <w:vertAlign w:val="subscript"/>
        </w:rPr>
        <w:t>3</w:t>
      </w:r>
      <w:r>
        <w:t>H</w:t>
      </w:r>
      <w:r>
        <w:rPr>
          <w:vertAlign w:val="subscript"/>
        </w:rPr>
        <w:t>8</w:t>
      </w:r>
      <w:r>
        <w:tab/>
        <w:t>Propaan</w:t>
      </w:r>
    </w:p>
    <w:p w:rsidR="0054715C" w:rsidRPr="002C0899" w:rsidRDefault="0054715C" w:rsidP="00666365">
      <w:pPr>
        <w:spacing w:after="0"/>
      </w:pPr>
      <w:r>
        <w:t>C</w:t>
      </w:r>
      <w:r>
        <w:rPr>
          <w:vertAlign w:val="subscript"/>
        </w:rPr>
        <w:t>4</w:t>
      </w:r>
      <w:r>
        <w:t>H</w:t>
      </w:r>
      <w:r>
        <w:rPr>
          <w:vertAlign w:val="subscript"/>
        </w:rPr>
        <w:t>10</w:t>
      </w:r>
      <w:r w:rsidR="002C0899">
        <w:t xml:space="preserve"> </w:t>
      </w:r>
      <w:r w:rsidR="002C0899">
        <w:tab/>
        <w:t>Butaan</w:t>
      </w:r>
    </w:p>
    <w:p w:rsidR="0054715C" w:rsidRPr="002C0899" w:rsidRDefault="0054715C" w:rsidP="00666365">
      <w:pPr>
        <w:spacing w:after="0"/>
      </w:pPr>
      <w:r>
        <w:t>C</w:t>
      </w:r>
      <w:r>
        <w:rPr>
          <w:vertAlign w:val="subscript"/>
        </w:rPr>
        <w:t>5</w:t>
      </w:r>
      <w:r>
        <w:t>H</w:t>
      </w:r>
      <w:r>
        <w:rPr>
          <w:vertAlign w:val="subscript"/>
        </w:rPr>
        <w:t>12</w:t>
      </w:r>
      <w:r w:rsidR="002C0899">
        <w:tab/>
        <w:t>Pentaan</w:t>
      </w:r>
    </w:p>
    <w:p w:rsidR="0054715C" w:rsidRDefault="0054715C" w:rsidP="00666365">
      <w:pPr>
        <w:spacing w:after="0"/>
      </w:pPr>
      <w:r>
        <w:t>C</w:t>
      </w:r>
      <w:r>
        <w:rPr>
          <w:vertAlign w:val="subscript"/>
        </w:rPr>
        <w:t>6</w:t>
      </w:r>
      <w:r>
        <w:t>H</w:t>
      </w:r>
      <w:r>
        <w:rPr>
          <w:vertAlign w:val="subscript"/>
        </w:rPr>
        <w:t>14</w:t>
      </w:r>
      <w:r w:rsidR="002C0899">
        <w:tab/>
      </w:r>
      <w:proofErr w:type="spellStart"/>
      <w:r w:rsidR="002C0899">
        <w:t>Hexaan</w:t>
      </w:r>
      <w:proofErr w:type="spellEnd"/>
    </w:p>
    <w:p w:rsidR="002C0899" w:rsidRDefault="002C0899" w:rsidP="00666365">
      <w:pPr>
        <w:spacing w:after="0"/>
      </w:pPr>
    </w:p>
    <w:p w:rsidR="002C0899" w:rsidRDefault="00A42AB8" w:rsidP="00666365">
      <w:pPr>
        <w:spacing w:after="0"/>
      </w:pPr>
      <w:r>
        <w:t xml:space="preserve">Isomeren hebben dezelfde </w:t>
      </w:r>
      <w:proofErr w:type="spellStart"/>
      <w:r>
        <w:t>mo</w:t>
      </w:r>
      <w:r w:rsidR="002C0899">
        <w:t>lecuulformule</w:t>
      </w:r>
      <w:proofErr w:type="spellEnd"/>
      <w:r w:rsidR="002C0899">
        <w:t xml:space="preserve"> maar een verschillende structuurformule.</w:t>
      </w:r>
    </w:p>
    <w:p w:rsidR="002C0899" w:rsidRDefault="002C0899" w:rsidP="00666365">
      <w:pPr>
        <w:spacing w:after="0"/>
      </w:pPr>
    </w:p>
    <w:p w:rsidR="002C0899" w:rsidRDefault="002C0899" w:rsidP="00666365">
      <w:pPr>
        <w:spacing w:after="0"/>
      </w:pPr>
      <w:r>
        <w:t>Karakteristieke groep</w:t>
      </w:r>
    </w:p>
    <w:p w:rsidR="002C0899" w:rsidRDefault="002C0899" w:rsidP="00666365">
      <w:pPr>
        <w:spacing w:after="0"/>
      </w:pPr>
      <w:r>
        <w:t>F</w:t>
      </w:r>
      <w:r>
        <w:tab/>
        <w:t>fluor</w:t>
      </w:r>
    </w:p>
    <w:p w:rsidR="002C0899" w:rsidRDefault="002C0899" w:rsidP="00666365">
      <w:pPr>
        <w:spacing w:after="0"/>
      </w:pPr>
      <w:r>
        <w:t>Cl</w:t>
      </w:r>
      <w:r>
        <w:tab/>
        <w:t>chloor</w:t>
      </w:r>
    </w:p>
    <w:p w:rsidR="002C0899" w:rsidRDefault="002C0899" w:rsidP="00666365">
      <w:pPr>
        <w:spacing w:after="0"/>
      </w:pPr>
      <w:r>
        <w:t>Br</w:t>
      </w:r>
      <w:r>
        <w:tab/>
        <w:t>broom</w:t>
      </w:r>
    </w:p>
    <w:p w:rsidR="002C0899" w:rsidRDefault="002C0899" w:rsidP="00666365">
      <w:pPr>
        <w:spacing w:after="0"/>
      </w:pPr>
      <w:r>
        <w:t>I</w:t>
      </w:r>
      <w:r>
        <w:tab/>
        <w:t>jood</w:t>
      </w:r>
    </w:p>
    <w:p w:rsidR="002C0899" w:rsidRDefault="002C0899" w:rsidP="00666365">
      <w:pPr>
        <w:spacing w:after="0"/>
      </w:pPr>
    </w:p>
    <w:p w:rsidR="002C0899" w:rsidRDefault="002C0899" w:rsidP="00666365">
      <w:pPr>
        <w:spacing w:after="0"/>
      </w:pPr>
      <w:r>
        <w:t xml:space="preserve">Algemene formule van </w:t>
      </w:r>
      <w:proofErr w:type="spellStart"/>
      <w:r>
        <w:t>alkenen</w:t>
      </w:r>
      <w:proofErr w:type="spellEnd"/>
      <w:r>
        <w:t>: C</w:t>
      </w:r>
      <w:r>
        <w:rPr>
          <w:vertAlign w:val="subscript"/>
        </w:rPr>
        <w:t>n</w:t>
      </w:r>
      <w:r>
        <w:t>H</w:t>
      </w:r>
      <w:r>
        <w:rPr>
          <w:vertAlign w:val="subscript"/>
        </w:rPr>
        <w:t>2n</w:t>
      </w:r>
    </w:p>
    <w:p w:rsidR="002C0899" w:rsidRDefault="00CD3A7A" w:rsidP="00666365">
      <w:pPr>
        <w:spacing w:after="0"/>
      </w:pPr>
      <w:r>
        <w:t xml:space="preserve">Als in een </w:t>
      </w:r>
      <w:proofErr w:type="spellStart"/>
      <w:r>
        <w:t>alkaanmolecuul</w:t>
      </w:r>
      <w:proofErr w:type="spellEnd"/>
      <w:r>
        <w:t xml:space="preserve"> één C-C binding is vervangen door een C=C binding heb je een </w:t>
      </w:r>
      <w:proofErr w:type="spellStart"/>
      <w:r>
        <w:t>alkeen</w:t>
      </w:r>
      <w:proofErr w:type="spellEnd"/>
      <w:r>
        <w:t>, met een plaatsnummer geef je aan bij welk C atoom de dubbele binding begint.</w:t>
      </w:r>
    </w:p>
    <w:p w:rsidR="00CD3A7A" w:rsidRDefault="00CD3A7A" w:rsidP="00666365">
      <w:pPr>
        <w:spacing w:after="0"/>
      </w:pPr>
    </w:p>
    <w:p w:rsidR="00CD3A7A" w:rsidRDefault="00CD3A7A" w:rsidP="00666365">
      <w:pPr>
        <w:spacing w:after="0"/>
      </w:pPr>
      <w:r>
        <w:t>Bij de additiereactie is de C=C groep betrokken, de dubbele binding klapt open en elk van de twee C atomen kan dan een atoom of atoomgroep binden. (H</w:t>
      </w:r>
      <w:r>
        <w:rPr>
          <w:vertAlign w:val="subscript"/>
        </w:rPr>
        <w:t>2</w:t>
      </w:r>
      <w:r>
        <w:t>, Cl</w:t>
      </w:r>
      <w:r>
        <w:rPr>
          <w:vertAlign w:val="subscript"/>
        </w:rPr>
        <w:t>2</w:t>
      </w:r>
      <w:r>
        <w:t>, Br</w:t>
      </w:r>
      <w:r>
        <w:rPr>
          <w:vertAlign w:val="subscript"/>
        </w:rPr>
        <w:t>2</w:t>
      </w:r>
      <w:r>
        <w:t>, I</w:t>
      </w:r>
      <w:r>
        <w:rPr>
          <w:vertAlign w:val="subscript"/>
        </w:rPr>
        <w:t>2</w:t>
      </w:r>
      <w:r>
        <w:t xml:space="preserve"> en H</w:t>
      </w:r>
      <w:r>
        <w:rPr>
          <w:vertAlign w:val="subscript"/>
        </w:rPr>
        <w:t>2</w:t>
      </w:r>
      <w:r>
        <w:t>O)</w:t>
      </w:r>
    </w:p>
    <w:p w:rsidR="00CD3A7A" w:rsidRDefault="00CD3A7A" w:rsidP="00666365">
      <w:pPr>
        <w:spacing w:after="0"/>
      </w:pPr>
    </w:p>
    <w:p w:rsidR="00CD3A7A" w:rsidRDefault="00CD3A7A" w:rsidP="00666365">
      <w:pPr>
        <w:spacing w:after="0"/>
      </w:pPr>
      <w:r>
        <w:t xml:space="preserve">Alcoholen bevatten als karakteristieke groep een –OH groep. </w:t>
      </w:r>
      <w:proofErr w:type="spellStart"/>
      <w:r>
        <w:t>Alkanolen</w:t>
      </w:r>
      <w:proofErr w:type="spellEnd"/>
      <w:r>
        <w:t xml:space="preserve"> bevatten alleen één –OH groep. De naam van een alcohol krijg je door achter de stamnaam –</w:t>
      </w:r>
      <w:proofErr w:type="spellStart"/>
      <w:r>
        <w:t>ol</w:t>
      </w:r>
      <w:proofErr w:type="spellEnd"/>
      <w:r>
        <w:t xml:space="preserve"> te zetten, wanneer er isomeren zijn moet je de plaats van de –OH groep aangeven met een plaatsnummer.</w:t>
      </w:r>
    </w:p>
    <w:p w:rsidR="00CD3A7A" w:rsidRDefault="00CD3A7A" w:rsidP="00666365">
      <w:pPr>
        <w:spacing w:after="0"/>
      </w:pPr>
    </w:p>
    <w:p w:rsidR="00CD3A7A" w:rsidRDefault="00CD3A7A" w:rsidP="00666365">
      <w:pPr>
        <w:spacing w:after="0"/>
      </w:pPr>
      <w:r>
        <w:t xml:space="preserve">Carbonzuren bevatten als karakteristieke groep een –COOH groep. </w:t>
      </w:r>
      <w:proofErr w:type="spellStart"/>
      <w:r>
        <w:t>Alkaanzuren</w:t>
      </w:r>
      <w:proofErr w:type="spellEnd"/>
      <w:r>
        <w:t xml:space="preserve"> bevatten één –COOH groep. De naam van een </w:t>
      </w:r>
      <w:proofErr w:type="spellStart"/>
      <w:r>
        <w:t>alkaanzuur</w:t>
      </w:r>
      <w:proofErr w:type="spellEnd"/>
      <w:r>
        <w:t xml:space="preserve"> krijg je door achter de stamnaam de uitgang –zuur te zetten. De –COOH groep zit altijd aan het begin van de keten.</w:t>
      </w:r>
    </w:p>
    <w:p w:rsidR="00CD3A7A" w:rsidRDefault="00CD3A7A" w:rsidP="00666365">
      <w:pPr>
        <w:spacing w:after="0"/>
      </w:pPr>
    </w:p>
    <w:p w:rsidR="00CD3A7A" w:rsidRDefault="00CD3A7A" w:rsidP="00666365">
      <w:pPr>
        <w:spacing w:after="0"/>
      </w:pPr>
      <w:r>
        <w:t>Hoofdstuk 4</w:t>
      </w:r>
    </w:p>
    <w:p w:rsidR="00895B13" w:rsidRDefault="00895B13" w:rsidP="00666365">
      <w:pPr>
        <w:spacing w:after="0"/>
      </w:pPr>
    </w:p>
    <w:p w:rsidR="00895B13" w:rsidRPr="00CB71BA" w:rsidRDefault="00CB71BA" w:rsidP="00666365">
      <w:pPr>
        <w:spacing w:after="0"/>
      </w:pPr>
      <w:r>
        <w:t>Oplosvergelijking van calciumchloride: Ca</w:t>
      </w:r>
      <w:r>
        <w:rPr>
          <w:vertAlign w:val="superscript"/>
        </w:rPr>
        <w:t>2+</w:t>
      </w:r>
      <w:r>
        <w:t>Cl</w:t>
      </w:r>
      <w:r>
        <w:rPr>
          <w:vertAlign w:val="superscript"/>
        </w:rPr>
        <w:t>-</w:t>
      </w:r>
      <w:r>
        <w:rPr>
          <w:vertAlign w:val="subscript"/>
        </w:rPr>
        <w:t>2</w:t>
      </w:r>
      <w:r>
        <w:t xml:space="preserve"> (s) -&gt; Ca</w:t>
      </w:r>
      <w:r>
        <w:rPr>
          <w:vertAlign w:val="superscript"/>
        </w:rPr>
        <w:t>2+</w:t>
      </w:r>
      <w:r>
        <w:t xml:space="preserve"> (</w:t>
      </w:r>
      <w:proofErr w:type="spellStart"/>
      <w:r>
        <w:t>aq</w:t>
      </w:r>
      <w:proofErr w:type="spellEnd"/>
      <w:r>
        <w:t>) + 2Cl</w:t>
      </w:r>
      <w:r>
        <w:rPr>
          <w:vertAlign w:val="superscript"/>
        </w:rPr>
        <w:t>-</w:t>
      </w:r>
      <w:r>
        <w:rPr>
          <w:vertAlign w:val="subscript"/>
        </w:rPr>
        <w:t xml:space="preserve"> </w:t>
      </w:r>
      <w:r>
        <w:t>(</w:t>
      </w:r>
      <w:proofErr w:type="spellStart"/>
      <w:r>
        <w:t>aq</w:t>
      </w:r>
      <w:proofErr w:type="spellEnd"/>
      <w:r>
        <w:t>)</w:t>
      </w:r>
    </w:p>
    <w:p w:rsidR="00CB71BA" w:rsidRDefault="00CB71BA" w:rsidP="00666365">
      <w:pPr>
        <w:spacing w:after="0"/>
      </w:pPr>
      <w:proofErr w:type="spellStart"/>
      <w:r>
        <w:t>Calciumchloride-oplossing</w:t>
      </w:r>
      <w:proofErr w:type="spellEnd"/>
      <w:r>
        <w:t>:</w:t>
      </w:r>
      <w:r w:rsidRPr="00CB71BA">
        <w:t xml:space="preserve"> </w:t>
      </w:r>
      <w:r>
        <w:t>Ca</w:t>
      </w:r>
      <w:r>
        <w:rPr>
          <w:vertAlign w:val="superscript"/>
        </w:rPr>
        <w:t>2+</w:t>
      </w:r>
      <w:r>
        <w:t xml:space="preserve"> (</w:t>
      </w:r>
      <w:proofErr w:type="spellStart"/>
      <w:r>
        <w:t>aq</w:t>
      </w:r>
      <w:proofErr w:type="spellEnd"/>
      <w:r>
        <w:t>) + 2Cl</w:t>
      </w:r>
      <w:r>
        <w:rPr>
          <w:vertAlign w:val="superscript"/>
        </w:rPr>
        <w:t>-</w:t>
      </w:r>
      <w:r>
        <w:rPr>
          <w:vertAlign w:val="subscript"/>
        </w:rPr>
        <w:t xml:space="preserve"> </w:t>
      </w:r>
      <w:r>
        <w:t>(</w:t>
      </w:r>
      <w:proofErr w:type="spellStart"/>
      <w:r>
        <w:t>aq</w:t>
      </w:r>
      <w:proofErr w:type="spellEnd"/>
      <w:r>
        <w:t xml:space="preserve">) </w:t>
      </w:r>
    </w:p>
    <w:p w:rsidR="00CB71BA" w:rsidRDefault="00CB71BA" w:rsidP="00666365">
      <w:pPr>
        <w:spacing w:after="0"/>
      </w:pPr>
      <w:r>
        <w:t xml:space="preserve">Indampen van calciumchloride: </w:t>
      </w:r>
      <w:r w:rsidR="000F2AF3">
        <w:t>Ca</w:t>
      </w:r>
      <w:r w:rsidR="000F2AF3">
        <w:rPr>
          <w:vertAlign w:val="superscript"/>
        </w:rPr>
        <w:t>2+</w:t>
      </w:r>
      <w:r w:rsidR="000F2AF3">
        <w:t xml:space="preserve"> (</w:t>
      </w:r>
      <w:proofErr w:type="spellStart"/>
      <w:r w:rsidR="000F2AF3">
        <w:t>aq</w:t>
      </w:r>
      <w:proofErr w:type="spellEnd"/>
      <w:r w:rsidR="000F2AF3">
        <w:t>) + 2Cl</w:t>
      </w:r>
      <w:r w:rsidR="000F2AF3">
        <w:rPr>
          <w:vertAlign w:val="superscript"/>
        </w:rPr>
        <w:t>-</w:t>
      </w:r>
      <w:r w:rsidR="000F2AF3">
        <w:rPr>
          <w:vertAlign w:val="subscript"/>
        </w:rPr>
        <w:t xml:space="preserve"> </w:t>
      </w:r>
      <w:r w:rsidR="000F2AF3">
        <w:t>(</w:t>
      </w:r>
      <w:proofErr w:type="spellStart"/>
      <w:r w:rsidR="000F2AF3">
        <w:t>aq</w:t>
      </w:r>
      <w:proofErr w:type="spellEnd"/>
      <w:r w:rsidR="000F2AF3">
        <w:t>) -&gt; Ca</w:t>
      </w:r>
      <w:r w:rsidR="000F2AF3">
        <w:rPr>
          <w:vertAlign w:val="superscript"/>
        </w:rPr>
        <w:t>2+</w:t>
      </w:r>
      <w:r w:rsidR="000F2AF3">
        <w:t>Cl</w:t>
      </w:r>
      <w:r w:rsidR="000F2AF3">
        <w:rPr>
          <w:vertAlign w:val="superscript"/>
        </w:rPr>
        <w:t>-</w:t>
      </w:r>
      <w:r w:rsidR="000F2AF3">
        <w:rPr>
          <w:vertAlign w:val="subscript"/>
        </w:rPr>
        <w:t>2</w:t>
      </w:r>
      <w:r w:rsidR="000F2AF3">
        <w:t xml:space="preserve"> (s)</w:t>
      </w:r>
    </w:p>
    <w:p w:rsidR="000F2AF3" w:rsidRDefault="000F2AF3" w:rsidP="00666365">
      <w:pPr>
        <w:spacing w:after="0"/>
      </w:pPr>
    </w:p>
    <w:p w:rsidR="000F2AF3" w:rsidRDefault="000F2AF3" w:rsidP="00666365">
      <w:pPr>
        <w:spacing w:after="0"/>
      </w:pPr>
      <w:r>
        <w:t>Als je twee zoutoplossingen bij elkaar voegt, kan een neerslag ontstaan. Er is dan een combinatie van ionen die een slecht oplosbaar zout oplevert.</w:t>
      </w:r>
    </w:p>
    <w:p w:rsidR="000F2AF3" w:rsidRDefault="000F2AF3" w:rsidP="00666365">
      <w:pPr>
        <w:spacing w:after="0"/>
      </w:pPr>
      <w:r>
        <w:t>Met behulp van tabel 45A kun je zien welke combinatie van ionen een slecht oplosbaar zout vormt.</w:t>
      </w:r>
    </w:p>
    <w:p w:rsidR="000F2AF3" w:rsidRDefault="000F2AF3" w:rsidP="00666365">
      <w:pPr>
        <w:spacing w:after="0"/>
      </w:pPr>
    </w:p>
    <w:p w:rsidR="000F2AF3" w:rsidRDefault="000F2AF3" w:rsidP="00666365">
      <w:pPr>
        <w:spacing w:after="0"/>
      </w:pPr>
    </w:p>
    <w:p w:rsidR="000F2AF3" w:rsidRDefault="000F2AF3" w:rsidP="00666365">
      <w:pPr>
        <w:spacing w:after="0"/>
      </w:pPr>
    </w:p>
    <w:p w:rsidR="000F2AF3" w:rsidRDefault="000F2AF3" w:rsidP="00666365">
      <w:pPr>
        <w:spacing w:after="0"/>
      </w:pPr>
      <w:r>
        <w:lastRenderedPageBreak/>
        <w:t>Een neerslagreactie opstellen:</w:t>
      </w:r>
    </w:p>
    <w:p w:rsidR="000F2AF3" w:rsidRDefault="000F2AF3" w:rsidP="00666365">
      <w:pPr>
        <w:spacing w:after="0"/>
      </w:pPr>
      <w:r>
        <w:t>1 schrijf op welke ionen in de oplossingen voorkomen</w:t>
      </w:r>
    </w:p>
    <w:p w:rsidR="000F2AF3" w:rsidRDefault="000F2AF3" w:rsidP="00666365">
      <w:pPr>
        <w:spacing w:after="0"/>
      </w:pPr>
      <w:r>
        <w:t xml:space="preserve">2 ga na welke combinatie van ionen een slecht oplosbaar zout oplevert, zet dit in een </w:t>
      </w:r>
      <w:proofErr w:type="spellStart"/>
      <w:r>
        <w:t>oplosbaarheidstabel</w:t>
      </w:r>
      <w:proofErr w:type="spellEnd"/>
    </w:p>
    <w:p w:rsidR="000F2AF3" w:rsidRDefault="000F2AF3" w:rsidP="00666365">
      <w:pPr>
        <w:spacing w:after="0"/>
      </w:pPr>
      <w:r>
        <w:t>3 schrijf, als een neerslag ontstaat, de reactievergelijking op, voor de pijl staan de ionen die verdwijnen en achter de pijl de formule van het ontstane zout, maak de reactievergelijking kloppend</w:t>
      </w:r>
    </w:p>
    <w:p w:rsidR="000F2AF3" w:rsidRDefault="000830B8" w:rsidP="00666365">
      <w:pPr>
        <w:spacing w:after="0"/>
      </w:pPr>
      <w:r>
        <w:t>Loodnitraat en natriumjodide</w:t>
      </w:r>
    </w:p>
    <w:tbl>
      <w:tblPr>
        <w:tblStyle w:val="Tabelraster"/>
        <w:tblW w:w="0" w:type="auto"/>
        <w:tblLook w:val="04A0"/>
      </w:tblPr>
      <w:tblGrid>
        <w:gridCol w:w="586"/>
        <w:gridCol w:w="656"/>
        <w:gridCol w:w="567"/>
      </w:tblGrid>
      <w:tr w:rsidR="000830B8" w:rsidTr="000830B8">
        <w:tc>
          <w:tcPr>
            <w:tcW w:w="586" w:type="dxa"/>
          </w:tcPr>
          <w:p w:rsidR="000830B8" w:rsidRDefault="000830B8" w:rsidP="00666365"/>
        </w:tc>
        <w:tc>
          <w:tcPr>
            <w:tcW w:w="656" w:type="dxa"/>
          </w:tcPr>
          <w:p w:rsidR="000830B8" w:rsidRPr="000830B8" w:rsidRDefault="000830B8" w:rsidP="00666365">
            <w:pPr>
              <w:rPr>
                <w:vertAlign w:val="superscript"/>
              </w:rPr>
            </w:pPr>
            <w:r>
              <w:t>NO</w:t>
            </w:r>
            <w:r>
              <w:rPr>
                <w:vertAlign w:val="subscript"/>
              </w:rPr>
              <w:t>3</w:t>
            </w:r>
            <w:r>
              <w:rPr>
                <w:vertAlign w:val="superscript"/>
              </w:rPr>
              <w:t>-</w:t>
            </w:r>
          </w:p>
        </w:tc>
        <w:tc>
          <w:tcPr>
            <w:tcW w:w="567" w:type="dxa"/>
          </w:tcPr>
          <w:p w:rsidR="000830B8" w:rsidRPr="000830B8" w:rsidRDefault="000830B8" w:rsidP="00666365">
            <w:r>
              <w:t>I</w:t>
            </w:r>
            <w:r>
              <w:rPr>
                <w:vertAlign w:val="superscript"/>
              </w:rPr>
              <w:t>-</w:t>
            </w:r>
          </w:p>
        </w:tc>
      </w:tr>
      <w:tr w:rsidR="000830B8" w:rsidTr="000830B8">
        <w:tc>
          <w:tcPr>
            <w:tcW w:w="586" w:type="dxa"/>
          </w:tcPr>
          <w:p w:rsidR="000830B8" w:rsidRPr="000830B8" w:rsidRDefault="000830B8" w:rsidP="00666365">
            <w:pPr>
              <w:rPr>
                <w:vertAlign w:val="superscript"/>
              </w:rPr>
            </w:pPr>
            <w:r>
              <w:t>Pb</w:t>
            </w:r>
            <w:r>
              <w:rPr>
                <w:vertAlign w:val="superscript"/>
              </w:rPr>
              <w:t>2+</w:t>
            </w:r>
          </w:p>
        </w:tc>
        <w:tc>
          <w:tcPr>
            <w:tcW w:w="656" w:type="dxa"/>
          </w:tcPr>
          <w:p w:rsidR="000830B8" w:rsidRDefault="000830B8" w:rsidP="00666365">
            <w:r>
              <w:t>g</w:t>
            </w:r>
          </w:p>
        </w:tc>
        <w:tc>
          <w:tcPr>
            <w:tcW w:w="567" w:type="dxa"/>
          </w:tcPr>
          <w:p w:rsidR="000830B8" w:rsidRDefault="000830B8" w:rsidP="00666365">
            <w:r>
              <w:t>s</w:t>
            </w:r>
          </w:p>
        </w:tc>
      </w:tr>
      <w:tr w:rsidR="000830B8" w:rsidTr="000830B8">
        <w:tc>
          <w:tcPr>
            <w:tcW w:w="586" w:type="dxa"/>
          </w:tcPr>
          <w:p w:rsidR="000830B8" w:rsidRPr="000830B8" w:rsidRDefault="000830B8" w:rsidP="00666365">
            <w:pPr>
              <w:rPr>
                <w:vertAlign w:val="superscript"/>
              </w:rPr>
            </w:pPr>
            <w:r>
              <w:t>Na</w:t>
            </w:r>
            <w:r>
              <w:rPr>
                <w:vertAlign w:val="superscript"/>
              </w:rPr>
              <w:t>+</w:t>
            </w:r>
          </w:p>
        </w:tc>
        <w:tc>
          <w:tcPr>
            <w:tcW w:w="656" w:type="dxa"/>
          </w:tcPr>
          <w:p w:rsidR="000830B8" w:rsidRDefault="000830B8" w:rsidP="00666365">
            <w:r>
              <w:t>g</w:t>
            </w:r>
          </w:p>
        </w:tc>
        <w:tc>
          <w:tcPr>
            <w:tcW w:w="567" w:type="dxa"/>
          </w:tcPr>
          <w:p w:rsidR="000830B8" w:rsidRDefault="000830B8" w:rsidP="00666365">
            <w:r>
              <w:t>g</w:t>
            </w:r>
          </w:p>
        </w:tc>
      </w:tr>
    </w:tbl>
    <w:p w:rsidR="000830B8" w:rsidRDefault="000830B8" w:rsidP="00666365">
      <w:pPr>
        <w:spacing w:after="0"/>
      </w:pPr>
      <w:r>
        <w:t>Pb</w:t>
      </w:r>
      <w:r>
        <w:rPr>
          <w:vertAlign w:val="superscript"/>
        </w:rPr>
        <w:t>2+</w:t>
      </w:r>
      <w:r>
        <w:t xml:space="preserve"> (</w:t>
      </w:r>
      <w:proofErr w:type="spellStart"/>
      <w:r>
        <w:t>aq</w:t>
      </w:r>
      <w:proofErr w:type="spellEnd"/>
      <w:r>
        <w:t>) + 2I</w:t>
      </w:r>
      <w:r>
        <w:rPr>
          <w:vertAlign w:val="superscript"/>
        </w:rPr>
        <w:t>-</w:t>
      </w:r>
      <w:r>
        <w:t xml:space="preserve"> (</w:t>
      </w:r>
      <w:proofErr w:type="spellStart"/>
      <w:r>
        <w:t>aq</w:t>
      </w:r>
      <w:proofErr w:type="spellEnd"/>
      <w:r>
        <w:t>) -&gt; Pb</w:t>
      </w:r>
      <w:r>
        <w:rPr>
          <w:vertAlign w:val="superscript"/>
        </w:rPr>
        <w:t>2+</w:t>
      </w:r>
      <w:r>
        <w:t>I</w:t>
      </w:r>
      <w:r>
        <w:rPr>
          <w:vertAlign w:val="superscript"/>
        </w:rPr>
        <w:t>-</w:t>
      </w:r>
      <w:r>
        <w:rPr>
          <w:vertAlign w:val="subscript"/>
        </w:rPr>
        <w:t>2</w:t>
      </w:r>
      <w:r>
        <w:t xml:space="preserve"> (s)</w:t>
      </w:r>
    </w:p>
    <w:p w:rsidR="000830B8" w:rsidRDefault="000830B8" w:rsidP="00666365">
      <w:pPr>
        <w:spacing w:after="0"/>
      </w:pPr>
    </w:p>
    <w:p w:rsidR="000830B8" w:rsidRDefault="000830B8" w:rsidP="00666365">
      <w:pPr>
        <w:spacing w:after="0"/>
      </w:pPr>
      <w:r>
        <w:t>Je kunt een slecht oplosbaar zout maken door twee zoutoplossingen bij elkaar te voegen, waarbij het te maken zout als neerslag ontstaat. Wanneer je dit neerslag filtreert, moet het slecht oplosbare zout het residu zijn.</w:t>
      </w:r>
    </w:p>
    <w:p w:rsidR="000830B8" w:rsidRDefault="000830B8" w:rsidP="00666365">
      <w:pPr>
        <w:spacing w:after="0"/>
      </w:pPr>
    </w:p>
    <w:p w:rsidR="000830B8" w:rsidRDefault="000830B8" w:rsidP="00666365">
      <w:pPr>
        <w:spacing w:after="0"/>
      </w:pPr>
      <w:r>
        <w:t>Je kunt een goed oplosbaar zout maken door twee zoutoplossingen bij elkaar te voegen, waarbij een neerslag ontstaat van de andere ionen dan de ionen die het goed oplosbare zout opleveren. Na filtratie moet je het filtraat indampen om het goed oplosbare zout te verkrijgen.</w:t>
      </w:r>
    </w:p>
    <w:p w:rsidR="000830B8" w:rsidRDefault="000830B8" w:rsidP="00666365">
      <w:pPr>
        <w:spacing w:after="0"/>
      </w:pPr>
    </w:p>
    <w:p w:rsidR="000830B8" w:rsidRDefault="000830B8" w:rsidP="00666365">
      <w:pPr>
        <w:spacing w:after="0"/>
      </w:pPr>
      <w:r>
        <w:t xml:space="preserve">Je kunt een </w:t>
      </w:r>
      <w:proofErr w:type="spellStart"/>
      <w:r>
        <w:t>ionsoort</w:t>
      </w:r>
      <w:proofErr w:type="spellEnd"/>
      <w:r>
        <w:t xml:space="preserve"> uit een oplossing verwijderen door een oplossing van een zout toe te voegen. Dit oplosbare zout moet een </w:t>
      </w:r>
      <w:proofErr w:type="spellStart"/>
      <w:r>
        <w:t>ionsoort</w:t>
      </w:r>
      <w:proofErr w:type="spellEnd"/>
      <w:r>
        <w:t xml:space="preserve"> bevatten die met de te verwijderen </w:t>
      </w:r>
      <w:proofErr w:type="spellStart"/>
      <w:r>
        <w:t>ionsoort</w:t>
      </w:r>
      <w:proofErr w:type="spellEnd"/>
      <w:r>
        <w:t xml:space="preserve"> een neerslag vormt.</w:t>
      </w:r>
    </w:p>
    <w:p w:rsidR="00CC066E" w:rsidRDefault="00CC066E" w:rsidP="00666365">
      <w:pPr>
        <w:spacing w:after="0"/>
      </w:pPr>
      <w:r>
        <w:t xml:space="preserve"> </w:t>
      </w:r>
    </w:p>
    <w:p w:rsidR="00CC066E" w:rsidRDefault="00CC066E" w:rsidP="00666365">
      <w:pPr>
        <w:spacing w:after="0"/>
      </w:pPr>
      <w:r>
        <w:t>Je  kunt sommige ionen en stoffen herkennen aan de kleur.(tabel 65A)</w:t>
      </w:r>
    </w:p>
    <w:p w:rsidR="00CC066E" w:rsidRDefault="00CC066E" w:rsidP="00666365">
      <w:pPr>
        <w:spacing w:after="0"/>
      </w:pPr>
      <w:r>
        <w:t xml:space="preserve">Om onderscheid tussen twee </w:t>
      </w:r>
      <w:proofErr w:type="spellStart"/>
      <w:r>
        <w:t>ionsoorten</w:t>
      </w:r>
      <w:proofErr w:type="spellEnd"/>
      <w:r>
        <w:t xml:space="preserve"> te maken, kun je een zoutoplossing toevoegen die met de ene soort wel en met de andere soort geen neerslag vormt.</w:t>
      </w:r>
    </w:p>
    <w:p w:rsidR="00CC066E" w:rsidRDefault="00CC066E" w:rsidP="00666365">
      <w:pPr>
        <w:spacing w:after="0"/>
      </w:pPr>
      <w:r>
        <w:t>Vaak kun je een verontreiniging aantonen door aan de te onderzoeken vaste stof water toe te voegen, wanneer het zout oplost en de verontreiniging niet heb je een verontreiniging aangetoond, indien nodig voeg je daarna een zoutoplossing toe die alleen met de verontreiniging een neerslag vormt.</w:t>
      </w:r>
    </w:p>
    <w:p w:rsidR="002D292B" w:rsidRDefault="002D292B" w:rsidP="00666365">
      <w:pPr>
        <w:spacing w:after="0"/>
      </w:pPr>
    </w:p>
    <w:p w:rsidR="002D292B" w:rsidRDefault="002D292B" w:rsidP="00666365">
      <w:pPr>
        <w:spacing w:after="0"/>
      </w:pPr>
      <w:r>
        <w:t>De hoeveelheid afval bij een practicum kun je verminderen door minder chemicaliën te nemen (kleinere buizen, druppelplaten) of door minder schadelijke chemicaliën te gebruiken.</w:t>
      </w:r>
    </w:p>
    <w:p w:rsidR="002D292B" w:rsidRDefault="002D292B" w:rsidP="00666365">
      <w:pPr>
        <w:spacing w:after="0"/>
      </w:pPr>
      <w:r>
        <w:t xml:space="preserve">De </w:t>
      </w:r>
      <w:proofErr w:type="spellStart"/>
      <w:r>
        <w:t>MAC-waarde</w:t>
      </w:r>
      <w:proofErr w:type="spellEnd"/>
      <w:r>
        <w:t xml:space="preserve"> zegt iets </w:t>
      </w:r>
      <w:r w:rsidR="00212BE7">
        <w:t>over de giftigheid van een stof.</w:t>
      </w:r>
    </w:p>
    <w:p w:rsidR="00212BE7" w:rsidRDefault="00212BE7" w:rsidP="00666365">
      <w:pPr>
        <w:spacing w:after="0"/>
      </w:pPr>
    </w:p>
    <w:p w:rsidR="00212BE7" w:rsidRDefault="00212BE7" w:rsidP="00666365">
      <w:pPr>
        <w:spacing w:after="0"/>
      </w:pPr>
      <w:r>
        <w:t>Hoofdstuk 5</w:t>
      </w:r>
    </w:p>
    <w:p w:rsidR="007E29A0" w:rsidRDefault="007E29A0" w:rsidP="00666365">
      <w:pPr>
        <w:spacing w:after="0"/>
      </w:pPr>
    </w:p>
    <w:p w:rsidR="007E29A0" w:rsidRDefault="007E29A0" w:rsidP="00666365">
      <w:pPr>
        <w:spacing w:after="0"/>
      </w:pPr>
      <w:r>
        <w:t>In het periodiek systeem zijn de elementen gerangschikt naar opklimmend atoomnummer, er zijn perioden(horizontaal) en groepen(verticaal). De metalen staan hoofdzakelijk links en de niet-metalen rechts. Alkalimetalen in groep 1, de halogenen in groep 17 en de edelgassen in groep 18.</w:t>
      </w:r>
    </w:p>
    <w:p w:rsidR="007E29A0" w:rsidRDefault="007E29A0" w:rsidP="00666365">
      <w:pPr>
        <w:spacing w:after="0"/>
      </w:pPr>
    </w:p>
    <w:p w:rsidR="007E29A0" w:rsidRDefault="007E29A0" w:rsidP="00666365">
      <w:pPr>
        <w:spacing w:after="0"/>
      </w:pPr>
    </w:p>
    <w:p w:rsidR="007E29A0" w:rsidRDefault="007E29A0" w:rsidP="00666365">
      <w:pPr>
        <w:spacing w:after="0"/>
      </w:pPr>
    </w:p>
    <w:p w:rsidR="007E29A0" w:rsidRDefault="007E29A0" w:rsidP="00666365">
      <w:pPr>
        <w:spacing w:after="0"/>
      </w:pPr>
    </w:p>
    <w:tbl>
      <w:tblPr>
        <w:tblStyle w:val="Gemiddeldraster1"/>
        <w:tblW w:w="0" w:type="auto"/>
        <w:tblLook w:val="04A0"/>
      </w:tblPr>
      <w:tblGrid>
        <w:gridCol w:w="2303"/>
        <w:gridCol w:w="2303"/>
        <w:gridCol w:w="2303"/>
        <w:gridCol w:w="2303"/>
      </w:tblGrid>
      <w:tr w:rsidR="007E29A0" w:rsidTr="001609A7">
        <w:trPr>
          <w:cnfStyle w:val="100000000000"/>
        </w:trPr>
        <w:tc>
          <w:tcPr>
            <w:cnfStyle w:val="001000000000"/>
            <w:tcW w:w="2303" w:type="dxa"/>
          </w:tcPr>
          <w:p w:rsidR="007E29A0" w:rsidRDefault="007E29A0" w:rsidP="00666365"/>
        </w:tc>
        <w:tc>
          <w:tcPr>
            <w:tcW w:w="2303" w:type="dxa"/>
          </w:tcPr>
          <w:p w:rsidR="007E29A0" w:rsidRDefault="007E29A0" w:rsidP="00666365">
            <w:pPr>
              <w:cnfStyle w:val="100000000000"/>
            </w:pPr>
            <w:r>
              <w:t>Metalen</w:t>
            </w:r>
          </w:p>
        </w:tc>
        <w:tc>
          <w:tcPr>
            <w:tcW w:w="2303" w:type="dxa"/>
          </w:tcPr>
          <w:p w:rsidR="007E29A0" w:rsidRDefault="007E29A0" w:rsidP="00666365">
            <w:pPr>
              <w:cnfStyle w:val="100000000000"/>
            </w:pPr>
            <w:r>
              <w:t>Zouten</w:t>
            </w:r>
          </w:p>
        </w:tc>
        <w:tc>
          <w:tcPr>
            <w:tcW w:w="2303" w:type="dxa"/>
          </w:tcPr>
          <w:p w:rsidR="007E29A0" w:rsidRDefault="007E29A0" w:rsidP="00666365">
            <w:pPr>
              <w:cnfStyle w:val="100000000000"/>
            </w:pPr>
            <w:r>
              <w:t>Moleculaire Stoffen</w:t>
            </w:r>
          </w:p>
        </w:tc>
      </w:tr>
      <w:tr w:rsidR="007E29A0" w:rsidTr="001609A7">
        <w:trPr>
          <w:cnfStyle w:val="000000100000"/>
        </w:trPr>
        <w:tc>
          <w:tcPr>
            <w:cnfStyle w:val="001000000000"/>
            <w:tcW w:w="2303" w:type="dxa"/>
          </w:tcPr>
          <w:p w:rsidR="007E29A0" w:rsidRDefault="007E29A0" w:rsidP="00666365">
            <w:r>
              <w:t>Stroomgeleiding</w:t>
            </w:r>
          </w:p>
        </w:tc>
        <w:tc>
          <w:tcPr>
            <w:tcW w:w="2303" w:type="dxa"/>
          </w:tcPr>
          <w:p w:rsidR="007E29A0" w:rsidRDefault="007E29A0" w:rsidP="00666365">
            <w:pPr>
              <w:cnfStyle w:val="000000100000"/>
            </w:pPr>
            <w:r>
              <w:t>In vaste en vloeibare stand</w:t>
            </w:r>
          </w:p>
        </w:tc>
        <w:tc>
          <w:tcPr>
            <w:tcW w:w="2303" w:type="dxa"/>
          </w:tcPr>
          <w:p w:rsidR="007E29A0" w:rsidRDefault="007E29A0" w:rsidP="00666365">
            <w:pPr>
              <w:cnfStyle w:val="000000100000"/>
            </w:pPr>
            <w:r>
              <w:t>In gesmolten en opgeloste toestand</w:t>
            </w:r>
          </w:p>
        </w:tc>
        <w:tc>
          <w:tcPr>
            <w:tcW w:w="2303" w:type="dxa"/>
          </w:tcPr>
          <w:p w:rsidR="007E29A0" w:rsidRDefault="007E29A0" w:rsidP="00666365">
            <w:pPr>
              <w:cnfStyle w:val="000000100000"/>
            </w:pPr>
            <w:r>
              <w:t>Geleiden geen stroom</w:t>
            </w:r>
          </w:p>
        </w:tc>
      </w:tr>
      <w:tr w:rsidR="007E29A0" w:rsidTr="001609A7">
        <w:tc>
          <w:tcPr>
            <w:cnfStyle w:val="001000000000"/>
            <w:tcW w:w="2303" w:type="dxa"/>
          </w:tcPr>
          <w:p w:rsidR="007E29A0" w:rsidRDefault="001609A7" w:rsidP="00666365">
            <w:r>
              <w:t>Binding</w:t>
            </w:r>
          </w:p>
        </w:tc>
        <w:tc>
          <w:tcPr>
            <w:tcW w:w="2303" w:type="dxa"/>
          </w:tcPr>
          <w:p w:rsidR="007E29A0" w:rsidRDefault="001609A7" w:rsidP="00666365">
            <w:pPr>
              <w:cnfStyle w:val="000000000000"/>
            </w:pPr>
            <w:r>
              <w:t>Metaalbinding, positieve atoomresten bijeengehouden door negatieve vrije elektronen, sterk</w:t>
            </w:r>
          </w:p>
        </w:tc>
        <w:tc>
          <w:tcPr>
            <w:tcW w:w="2303" w:type="dxa"/>
          </w:tcPr>
          <w:p w:rsidR="007E29A0" w:rsidRDefault="007E29A0" w:rsidP="00666365">
            <w:pPr>
              <w:cnfStyle w:val="000000000000"/>
            </w:pPr>
            <w:r>
              <w:t xml:space="preserve">Opgebouwd uit ionen, tussen de ionen heerst een </w:t>
            </w:r>
            <w:proofErr w:type="spellStart"/>
            <w:r>
              <w:t>ionbinding</w:t>
            </w:r>
            <w:proofErr w:type="spellEnd"/>
            <w:r>
              <w:t>, sterk</w:t>
            </w:r>
          </w:p>
        </w:tc>
        <w:tc>
          <w:tcPr>
            <w:tcW w:w="2303" w:type="dxa"/>
          </w:tcPr>
          <w:p w:rsidR="007E29A0" w:rsidRDefault="001609A7" w:rsidP="00666365">
            <w:pPr>
              <w:cnfStyle w:val="000000000000"/>
            </w:pPr>
            <w:r>
              <w:t xml:space="preserve">Opgebouwd uit niet metaalatomen, in vaste en vloeibare fase is tussen de moleculen een </w:t>
            </w:r>
            <w:proofErr w:type="spellStart"/>
            <w:r>
              <w:t>vanderwaalsbinding</w:t>
            </w:r>
            <w:proofErr w:type="spellEnd"/>
            <w:r>
              <w:t xml:space="preserve"> aanwezig, zwak</w:t>
            </w:r>
          </w:p>
        </w:tc>
      </w:tr>
    </w:tbl>
    <w:p w:rsidR="007E29A0" w:rsidRDefault="007E29A0" w:rsidP="00666365">
      <w:pPr>
        <w:spacing w:after="0"/>
      </w:pPr>
    </w:p>
    <w:p w:rsidR="001609A7" w:rsidRDefault="001609A7" w:rsidP="00666365">
      <w:pPr>
        <w:spacing w:after="0"/>
      </w:pPr>
      <w:r>
        <w:t xml:space="preserve">De atoommassa wordt uitgedrukt in de atomaire massa-eenheid in u, de </w:t>
      </w:r>
      <w:proofErr w:type="spellStart"/>
      <w:r>
        <w:t>ionmassa</w:t>
      </w:r>
      <w:proofErr w:type="spellEnd"/>
      <w:r>
        <w:t xml:space="preserve"> is gelijk aan de atoommassa.</w:t>
      </w:r>
    </w:p>
    <w:p w:rsidR="001609A7" w:rsidRDefault="001609A7" w:rsidP="00666365">
      <w:pPr>
        <w:spacing w:after="0"/>
      </w:pPr>
    </w:p>
    <w:p w:rsidR="001609A7" w:rsidRDefault="001609A7" w:rsidP="00666365">
      <w:pPr>
        <w:spacing w:after="0"/>
      </w:pPr>
      <w:r>
        <w:t xml:space="preserve">De </w:t>
      </w:r>
      <w:proofErr w:type="spellStart"/>
      <w:r>
        <w:t>molecuulmassa</w:t>
      </w:r>
      <w:proofErr w:type="spellEnd"/>
      <w:r>
        <w:t>: de som van de atoommassa’s</w:t>
      </w:r>
    </w:p>
    <w:p w:rsidR="001609A7" w:rsidRDefault="001609A7" w:rsidP="00666365">
      <w:pPr>
        <w:spacing w:after="0"/>
      </w:pPr>
      <w:r>
        <w:t>Massapercentage: massa gevraagde / massa totaal  x 100%</w:t>
      </w:r>
    </w:p>
    <w:p w:rsidR="001609A7" w:rsidRDefault="001609A7" w:rsidP="00666365">
      <w:pPr>
        <w:spacing w:after="0"/>
      </w:pPr>
    </w:p>
    <w:p w:rsidR="001609A7" w:rsidRDefault="0036026C" w:rsidP="00666365">
      <w:pPr>
        <w:spacing w:after="0"/>
      </w:pPr>
      <w:r>
        <w:t>Significante cijfers zijn cijfers die betekenis hebben voor de nauwkeurigheid van de meting, nullen aan het einde van een getal tellen wel mee als significant cijfer, nullen voor het eerste cijfer niet.</w:t>
      </w:r>
    </w:p>
    <w:p w:rsidR="007951E7" w:rsidRDefault="007951E7" w:rsidP="00666365">
      <w:pPr>
        <w:spacing w:after="0"/>
      </w:pPr>
      <w:r>
        <w:t>Het antwoord van een vermenigvuldiging of deling mag in niet meer significante cijfers worden gegeven dan de meetwaarde net het kleinste aantal significante cijfers dat je bij de berekening hebt gebruikt, bij het optellen en aftrekken wordt het antwoord in niet meer decimalen geschreven dan bij de berekening betrokken meetresultaat met het kleinste aantal decimalen.</w:t>
      </w:r>
    </w:p>
    <w:p w:rsidR="007951E7" w:rsidRDefault="007951E7" w:rsidP="00666365">
      <w:pPr>
        <w:spacing w:after="0"/>
      </w:pPr>
    </w:p>
    <w:p w:rsidR="007951E7" w:rsidRDefault="007951E7" w:rsidP="00666365">
      <w:pPr>
        <w:spacing w:after="0"/>
      </w:pPr>
      <w:r>
        <w:t>De dichtheid geeft het verband weer tussen de massa en het volume van een stof. De dichtheiden van zuivere stoffen staan in de tabellen 10, 11 en 12. In de kop van deze tabellen staat bij dichtheid de eenheid en eventueel een factor 10</w:t>
      </w:r>
      <w:r>
        <w:rPr>
          <w:vertAlign w:val="superscript"/>
        </w:rPr>
        <w:t>3</w:t>
      </w:r>
      <w:r>
        <w:t>.</w:t>
      </w:r>
    </w:p>
    <w:p w:rsidR="007951E7" w:rsidRDefault="007951E7" w:rsidP="00666365">
      <w:pPr>
        <w:spacing w:after="0"/>
      </w:pPr>
      <w:r>
        <w:t>Met behulp van de dichtheid kun je de massa van een stof omrekenen in het volume en omgekeerd.</w:t>
      </w:r>
    </w:p>
    <w:p w:rsidR="007951E7" w:rsidRDefault="007951E7" w:rsidP="00666365">
      <w:pPr>
        <w:spacing w:after="0"/>
      </w:pPr>
    </w:p>
    <w:p w:rsidR="007951E7" w:rsidRDefault="007951E7" w:rsidP="00666365">
      <w:pPr>
        <w:spacing w:after="0"/>
      </w:pPr>
      <w:r>
        <w:t>De chemische hoeveelheid is de grootheid waarmee we de hoeveelheid stof aangeven, de eenheid van deze grootheid is de mol en het symbool is n.</w:t>
      </w:r>
    </w:p>
    <w:p w:rsidR="007951E7" w:rsidRDefault="007951E7" w:rsidP="00666365">
      <w:pPr>
        <w:spacing w:after="0"/>
      </w:pPr>
      <w:r>
        <w:t>De molaire massa van een stof in gram is in getalwaarde even groot als de deeltjeswaarde in u. Je kunt volume, massa en chemische hoeveelheid in elkaar omrekenen, je hebt hiervoor de dichtheid en molaire massa nodig.</w:t>
      </w:r>
    </w:p>
    <w:p w:rsidR="007951E7" w:rsidRDefault="007951E7" w:rsidP="00666365">
      <w:pPr>
        <w:spacing w:after="0"/>
      </w:pPr>
    </w:p>
    <w:p w:rsidR="007951E7" w:rsidRDefault="007951E7" w:rsidP="00666365">
      <w:pPr>
        <w:spacing w:after="0"/>
      </w:pPr>
      <w:r>
        <w:t>Aantal gram = molaire massa x aantal mol</w:t>
      </w:r>
    </w:p>
    <w:p w:rsidR="007951E7" w:rsidRDefault="007951E7" w:rsidP="00666365">
      <w:pPr>
        <w:spacing w:after="0"/>
      </w:pPr>
    </w:p>
    <w:p w:rsidR="007951E7" w:rsidRDefault="007951E7" w:rsidP="00666365">
      <w:pPr>
        <w:spacing w:after="0"/>
      </w:pPr>
      <w:r>
        <w:t>Blokkenschema:</w:t>
      </w:r>
    </w:p>
    <w:p w:rsidR="007951E7" w:rsidRDefault="00A01330" w:rsidP="00666365">
      <w:pPr>
        <w:spacing w:after="0"/>
      </w:pPr>
      <w:r>
        <w:t>Volume -&gt; Massa : met de dichtheid</w:t>
      </w:r>
    </w:p>
    <w:p w:rsidR="00A01330" w:rsidRDefault="00A01330" w:rsidP="00666365">
      <w:pPr>
        <w:spacing w:after="0"/>
      </w:pPr>
      <w:r>
        <w:t>Massa -&gt; Chemische hoeveelheid : met de molaire massa</w:t>
      </w:r>
    </w:p>
    <w:p w:rsidR="00A01330" w:rsidRDefault="00A01330" w:rsidP="00666365">
      <w:pPr>
        <w:spacing w:after="0"/>
      </w:pPr>
    </w:p>
    <w:p w:rsidR="00A01330" w:rsidRDefault="00A01330" w:rsidP="00666365">
      <w:pPr>
        <w:spacing w:after="0"/>
      </w:pPr>
    </w:p>
    <w:p w:rsidR="00A01330" w:rsidRDefault="00A01330" w:rsidP="00666365">
      <w:pPr>
        <w:spacing w:after="0"/>
      </w:pPr>
    </w:p>
    <w:p w:rsidR="00A01330" w:rsidRDefault="00A01330" w:rsidP="00666365">
      <w:pPr>
        <w:spacing w:after="0"/>
      </w:pPr>
    </w:p>
    <w:p w:rsidR="00A01330" w:rsidRDefault="00A01330" w:rsidP="00666365">
      <w:pPr>
        <w:spacing w:after="0"/>
      </w:pPr>
    </w:p>
    <w:p w:rsidR="00A01330" w:rsidRDefault="00A01330" w:rsidP="00666365">
      <w:pPr>
        <w:spacing w:after="0"/>
      </w:pPr>
    </w:p>
    <w:p w:rsidR="00A01330" w:rsidRDefault="00A01330" w:rsidP="00666365">
      <w:pPr>
        <w:spacing w:after="0"/>
      </w:pPr>
      <w:r>
        <w:lastRenderedPageBreak/>
        <w:t>Hoofdstuk 6</w:t>
      </w:r>
    </w:p>
    <w:p w:rsidR="00A01330" w:rsidRDefault="00A01330" w:rsidP="00666365">
      <w:pPr>
        <w:spacing w:after="0"/>
      </w:pPr>
    </w:p>
    <w:p w:rsidR="00A01330" w:rsidRDefault="00A01330" w:rsidP="00666365">
      <w:pPr>
        <w:spacing w:after="0"/>
      </w:pPr>
      <w:r>
        <w:t>Bij fotosynthese wordt zonne-energie door groene planten opgeslagen, hierbij speelt chlorofyl een grote rol.</w:t>
      </w:r>
    </w:p>
    <w:p w:rsidR="00A01330" w:rsidRDefault="00A01330" w:rsidP="00666365">
      <w:pPr>
        <w:spacing w:after="0"/>
      </w:pPr>
    </w:p>
    <w:p w:rsidR="00A01330" w:rsidRDefault="00A01330" w:rsidP="00666365">
      <w:pPr>
        <w:spacing w:after="0"/>
      </w:pPr>
      <w:r>
        <w:rPr>
          <w:noProof/>
          <w:lang w:eastAsia="nl-NL"/>
        </w:rPr>
        <w:drawing>
          <wp:anchor distT="0" distB="0" distL="114300" distR="114300" simplePos="0" relativeHeight="251658240" behindDoc="0" locked="0" layoutInCell="1" allowOverlap="1">
            <wp:simplePos x="0" y="0"/>
            <wp:positionH relativeFrom="column">
              <wp:posOffset>3138805</wp:posOffset>
            </wp:positionH>
            <wp:positionV relativeFrom="paragraph">
              <wp:posOffset>196215</wp:posOffset>
            </wp:positionV>
            <wp:extent cx="1419225" cy="1276350"/>
            <wp:effectExtent l="19050" t="0" r="9525" b="0"/>
            <wp:wrapNone/>
            <wp:docPr id="1" name="il_fi" descr="http://www.schooltv.nl/eigenwijzer/mmbase/images/361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hooltv.nl/eigenwijzer/mmbase/images/3614715"/>
                    <pic:cNvPicPr>
                      <a:picLocks noChangeAspect="1" noChangeArrowheads="1"/>
                    </pic:cNvPicPr>
                  </pic:nvPicPr>
                  <pic:blipFill>
                    <a:blip r:embed="rId6" cstate="print"/>
                    <a:srcRect/>
                    <a:stretch>
                      <a:fillRect/>
                    </a:stretch>
                  </pic:blipFill>
                  <pic:spPr bwMode="auto">
                    <a:xfrm>
                      <a:off x="0" y="0"/>
                      <a:ext cx="1419225" cy="1276350"/>
                    </a:xfrm>
                    <a:prstGeom prst="rect">
                      <a:avLst/>
                    </a:prstGeom>
                    <a:noFill/>
                    <a:ln w="9525">
                      <a:noFill/>
                      <a:miter lim="800000"/>
                      <a:headEnd/>
                      <a:tailEnd/>
                    </a:ln>
                  </pic:spPr>
                </pic:pic>
              </a:graphicData>
            </a:graphic>
          </wp:anchor>
        </w:drawing>
      </w:r>
      <w:r>
        <w:t xml:space="preserve">Bij reacties en </w:t>
      </w:r>
      <w:proofErr w:type="spellStart"/>
      <w:r>
        <w:t>fase-overgangen</w:t>
      </w:r>
      <w:proofErr w:type="spellEnd"/>
      <w:r>
        <w:t xml:space="preserve"> is sprake van een energie-effect, dat kan endotherm en exotherm zijn.</w:t>
      </w:r>
    </w:p>
    <w:p w:rsidR="00A01330" w:rsidRDefault="00A01330" w:rsidP="00666365">
      <w:pPr>
        <w:spacing w:after="0"/>
      </w:pPr>
    </w:p>
    <w:p w:rsidR="00A01330" w:rsidRDefault="00A01330" w:rsidP="00666365">
      <w:pPr>
        <w:spacing w:after="0"/>
      </w:pPr>
    </w:p>
    <w:p w:rsidR="00A01330" w:rsidRDefault="00A01330" w:rsidP="00666365">
      <w:pPr>
        <w:spacing w:after="0"/>
      </w:pPr>
      <w:r>
        <w:t>Endotherm: zoals smelten en verdampen</w:t>
      </w:r>
    </w:p>
    <w:p w:rsidR="00A01330" w:rsidRDefault="00A01330" w:rsidP="00666365">
      <w:pPr>
        <w:spacing w:after="0"/>
      </w:pPr>
      <w:r>
        <w:t>Exotherm: zoals stollen en condenseren</w:t>
      </w:r>
    </w:p>
    <w:p w:rsidR="00A01330" w:rsidRDefault="00A01330" w:rsidP="00A01330"/>
    <w:p w:rsidR="00A01330" w:rsidRDefault="00A01330" w:rsidP="00A01330">
      <w:pPr>
        <w:tabs>
          <w:tab w:val="left" w:pos="7905"/>
        </w:tabs>
      </w:pPr>
      <w:r>
        <w:tab/>
      </w:r>
    </w:p>
    <w:p w:rsidR="00A01330" w:rsidRDefault="00A01330" w:rsidP="00A01330">
      <w:pPr>
        <w:tabs>
          <w:tab w:val="left" w:pos="7905"/>
        </w:tabs>
      </w:pPr>
      <w:r>
        <w:t>Bij de binding tussen twee verschillende niet-metaalatomen is een polaire binding, het gemeenschappelijk elektronenpaar is dan iets verschoven.</w:t>
      </w:r>
    </w:p>
    <w:p w:rsidR="00A01330" w:rsidRDefault="00A01330" w:rsidP="00A01330">
      <w:pPr>
        <w:tabs>
          <w:tab w:val="left" w:pos="7905"/>
        </w:tabs>
      </w:pPr>
      <w:r>
        <w:t>Waterstofbruggen komen voor tussen moleculen met OH of NH groepen, bij een waterstofbrug is het H atoom van de ene OH groep gebonden aan het O atoom van de OH groep van een naburig molecuul. Voor de waterstofbrug tussen NH groepen geld iets soortgelijks.</w:t>
      </w:r>
    </w:p>
    <w:p w:rsidR="00A01330" w:rsidRDefault="00A01330" w:rsidP="00A01330">
      <w:pPr>
        <w:tabs>
          <w:tab w:val="left" w:pos="7905"/>
        </w:tabs>
      </w:pPr>
      <w:r>
        <w:t>Stoffen zijn oplosbaar in water, als de moleculen van deze stoffen met de watermoleculen waterstofbruggen vormen.</w:t>
      </w:r>
      <w:r w:rsidR="00386740">
        <w:br/>
        <w:t>Stoffen</w:t>
      </w:r>
      <w:r>
        <w:t xml:space="preserve"> opgebouwd uit dezelfde</w:t>
      </w:r>
      <w:r w:rsidR="00386740">
        <w:t xml:space="preserve"> soort moleculen mengen onderling goed. Stoffen opgebouwd uit verschillende soorten moleculen mengen heel slecht.</w:t>
      </w:r>
    </w:p>
    <w:p w:rsidR="00386740" w:rsidRDefault="00386740" w:rsidP="00A01330">
      <w:pPr>
        <w:tabs>
          <w:tab w:val="left" w:pos="7905"/>
        </w:tabs>
      </w:pPr>
      <w:r>
        <w:t xml:space="preserve">Een zout kan oplossen in water door </w:t>
      </w:r>
      <w:proofErr w:type="spellStart"/>
      <w:r>
        <w:t>hydratatie</w:t>
      </w:r>
      <w:proofErr w:type="spellEnd"/>
      <w:r>
        <w:t xml:space="preserve">, er wordt zo hard door de watermoleculen aan de ionen in het </w:t>
      </w:r>
      <w:proofErr w:type="spellStart"/>
      <w:r>
        <w:t>ionrooster</w:t>
      </w:r>
      <w:proofErr w:type="spellEnd"/>
      <w:r>
        <w:t xml:space="preserve"> getrokken dat deze losraken uit het </w:t>
      </w:r>
      <w:proofErr w:type="spellStart"/>
      <w:r>
        <w:t>ionrooster</w:t>
      </w:r>
      <w:proofErr w:type="spellEnd"/>
      <w:r>
        <w:t xml:space="preserve">. Bij </w:t>
      </w:r>
      <w:proofErr w:type="spellStart"/>
      <w:r>
        <w:t>hydratatie</w:t>
      </w:r>
      <w:proofErr w:type="spellEnd"/>
      <w:r>
        <w:t xml:space="preserve"> worden in een zoutoplossing de losse ionen door watermoleculen omringd.</w:t>
      </w:r>
    </w:p>
    <w:p w:rsidR="009A4C47" w:rsidRDefault="00386740" w:rsidP="00A01330">
      <w:pPr>
        <w:tabs>
          <w:tab w:val="left" w:pos="7905"/>
        </w:tabs>
      </w:pPr>
      <w:r>
        <w:t>Water dat in het kristalrooster van een zout is ingebouwd heet kristalwater. Een zout dat kristalwater bevat is een hydraat. Als je een hydraat verwarmt verliest het zijn kristalwater.</w:t>
      </w:r>
    </w:p>
    <w:p w:rsidR="00386740" w:rsidRDefault="009A4C47" w:rsidP="00A01330">
      <w:pPr>
        <w:tabs>
          <w:tab w:val="left" w:pos="7905"/>
        </w:tabs>
      </w:pPr>
      <w:r>
        <w:t>Zepen bestaan ui deeltjes waarin twee stukken aanwezig zijn: een kop die wel met water mengt(hydrofiel) en een staart die dat niet doet(hydrofoob).</w:t>
      </w:r>
      <w:r w:rsidR="00386740">
        <w:t xml:space="preserve"> </w:t>
      </w:r>
    </w:p>
    <w:p w:rsidR="009A4C47" w:rsidRDefault="009A4C47" w:rsidP="00A01330">
      <w:pPr>
        <w:tabs>
          <w:tab w:val="left" w:pos="7905"/>
        </w:tabs>
      </w:pPr>
      <w:r>
        <w:t xml:space="preserve">De zeepdeeltjes vormen in water </w:t>
      </w:r>
      <w:proofErr w:type="spellStart"/>
      <w:r>
        <w:t>micellen</w:t>
      </w:r>
      <w:proofErr w:type="spellEnd"/>
      <w:r>
        <w:t xml:space="preserve">. De hydrofobe staarten kruipen  bij elkaar; de hydrofiele koppen zijn naar buiten gekeerd en houden de </w:t>
      </w:r>
      <w:proofErr w:type="spellStart"/>
      <w:r>
        <w:t>micel</w:t>
      </w:r>
      <w:proofErr w:type="spellEnd"/>
      <w:r>
        <w:t xml:space="preserve"> in water opgelost. Bij wassen zal hydrofoob vuil in de </w:t>
      </w:r>
      <w:proofErr w:type="spellStart"/>
      <w:r>
        <w:t>micellen</w:t>
      </w:r>
      <w:proofErr w:type="spellEnd"/>
      <w:r>
        <w:t xml:space="preserve"> gaan zitten, waardoor het verwijderd kan worden.</w:t>
      </w:r>
    </w:p>
    <w:p w:rsidR="00CF14C8" w:rsidRDefault="00CF14C8" w:rsidP="00A01330">
      <w:pPr>
        <w:tabs>
          <w:tab w:val="left" w:pos="7905"/>
        </w:tabs>
      </w:pPr>
      <w:r>
        <w:t>Hoofdstuk 7</w:t>
      </w:r>
    </w:p>
    <w:p w:rsidR="00981356" w:rsidRDefault="00981356" w:rsidP="00A01330">
      <w:pPr>
        <w:tabs>
          <w:tab w:val="left" w:pos="7905"/>
        </w:tabs>
      </w:pPr>
      <w:r>
        <w:t xml:space="preserve">Zure oplossingen hebben een </w:t>
      </w:r>
      <w:proofErr w:type="spellStart"/>
      <w:r>
        <w:t>pH</w:t>
      </w:r>
      <w:proofErr w:type="spellEnd"/>
      <w:r>
        <w:t xml:space="preserve"> kleiner dan 7, hoe lager de </w:t>
      </w:r>
      <w:proofErr w:type="spellStart"/>
      <w:r>
        <w:t>pH</w:t>
      </w:r>
      <w:proofErr w:type="spellEnd"/>
      <w:r>
        <w:t xml:space="preserve"> hoe zuurder de vloeistof.</w:t>
      </w:r>
      <w:r>
        <w:br/>
        <w:t xml:space="preserve">Basische oplossingen hebben een </w:t>
      </w:r>
      <w:proofErr w:type="spellStart"/>
      <w:r>
        <w:t>pH</w:t>
      </w:r>
      <w:proofErr w:type="spellEnd"/>
      <w:r>
        <w:t xml:space="preserve"> groter dan 7, hoe hoger de </w:t>
      </w:r>
      <w:proofErr w:type="spellStart"/>
      <w:r>
        <w:t>pH</w:t>
      </w:r>
      <w:proofErr w:type="spellEnd"/>
      <w:r>
        <w:t xml:space="preserve"> hoe </w:t>
      </w:r>
      <w:proofErr w:type="spellStart"/>
      <w:r>
        <w:t>basischer</w:t>
      </w:r>
      <w:proofErr w:type="spellEnd"/>
      <w:r>
        <w:t xml:space="preserve"> de vloeistof.</w:t>
      </w:r>
    </w:p>
    <w:p w:rsidR="00981356" w:rsidRDefault="00981356" w:rsidP="00A01330">
      <w:pPr>
        <w:tabs>
          <w:tab w:val="left" w:pos="7905"/>
        </w:tabs>
      </w:pPr>
    </w:p>
    <w:p w:rsidR="00981356" w:rsidRDefault="00981356" w:rsidP="00A01330">
      <w:pPr>
        <w:tabs>
          <w:tab w:val="left" w:pos="7905"/>
        </w:tabs>
      </w:pPr>
    </w:p>
    <w:p w:rsidR="00981356" w:rsidRDefault="00981356" w:rsidP="00981356">
      <w:pPr>
        <w:tabs>
          <w:tab w:val="left" w:pos="7905"/>
        </w:tabs>
      </w:pPr>
      <w:r>
        <w:lastRenderedPageBreak/>
        <w:t xml:space="preserve">Met behulp van indicatoren kun je de </w:t>
      </w:r>
      <w:proofErr w:type="spellStart"/>
      <w:r>
        <w:t>pH</w:t>
      </w:r>
      <w:proofErr w:type="spellEnd"/>
      <w:r>
        <w:t xml:space="preserve"> bepalen. Een indicator is een stof die afhankelijk van de </w:t>
      </w:r>
      <w:proofErr w:type="spellStart"/>
      <w:r>
        <w:t>pH</w:t>
      </w:r>
      <w:proofErr w:type="spellEnd"/>
      <w:r>
        <w:t xml:space="preserve"> van een oplossing een bepaalde kleur heeft. (tabel 52A)</w:t>
      </w:r>
      <w:r>
        <w:br/>
        <w:t>Met behulp van lakmoes toon je aan of een oplossing zuur of basisch is, in een zure oplossing kleurt lakmoes rood en in een basische oplossing blauw.</w:t>
      </w:r>
    </w:p>
    <w:p w:rsidR="00981356" w:rsidRDefault="00981356" w:rsidP="00981356">
      <w:pPr>
        <w:tabs>
          <w:tab w:val="left" w:pos="7905"/>
        </w:tabs>
      </w:pPr>
      <w:r>
        <w:t xml:space="preserve">Bij verdunnen gaat de </w:t>
      </w:r>
      <w:proofErr w:type="spellStart"/>
      <w:r>
        <w:t>pH</w:t>
      </w:r>
      <w:proofErr w:type="spellEnd"/>
      <w:r>
        <w:t xml:space="preserve"> in de richting van de 7 de </w:t>
      </w:r>
      <w:proofErr w:type="spellStart"/>
      <w:r>
        <w:t>pH</w:t>
      </w:r>
      <w:proofErr w:type="spellEnd"/>
      <w:r>
        <w:t xml:space="preserve"> stijgt dus, bij verdunning van een basische oplossing zal de </w:t>
      </w:r>
      <w:proofErr w:type="spellStart"/>
      <w:r>
        <w:t>pH</w:t>
      </w:r>
      <w:proofErr w:type="spellEnd"/>
      <w:r>
        <w:t xml:space="preserve"> dalen.</w:t>
      </w:r>
    </w:p>
    <w:p w:rsidR="003A1569" w:rsidRPr="002703E3" w:rsidRDefault="002703E3" w:rsidP="00864A27">
      <w:pPr>
        <w:tabs>
          <w:tab w:val="left" w:pos="7905"/>
        </w:tabs>
        <w:spacing w:after="0"/>
      </w:pPr>
      <w:r>
        <w:t>Zure oplossingen bevatten H</w:t>
      </w:r>
      <w:r>
        <w:rPr>
          <w:vertAlign w:val="superscript"/>
        </w:rPr>
        <w:t>+</w:t>
      </w:r>
      <w:r>
        <w:t xml:space="preserve"> ionen, zuren zijn deeltjes die een H</w:t>
      </w:r>
      <w:r>
        <w:rPr>
          <w:vertAlign w:val="superscript"/>
        </w:rPr>
        <w:t>+</w:t>
      </w:r>
      <w:r>
        <w:t xml:space="preserve"> ion kunnen afstaan.</w:t>
      </w:r>
      <w:r w:rsidR="006F169B">
        <w:tab/>
      </w:r>
    </w:p>
    <w:tbl>
      <w:tblPr>
        <w:tblStyle w:val="Tabelraster"/>
        <w:tblW w:w="0" w:type="auto"/>
        <w:tblLook w:val="04A0"/>
      </w:tblPr>
      <w:tblGrid>
        <w:gridCol w:w="1101"/>
        <w:gridCol w:w="1984"/>
      </w:tblGrid>
      <w:tr w:rsidR="003A1569" w:rsidTr="003A1569">
        <w:tc>
          <w:tcPr>
            <w:tcW w:w="1101" w:type="dxa"/>
          </w:tcPr>
          <w:p w:rsidR="003A1569" w:rsidRDefault="003A1569" w:rsidP="00864A27">
            <w:pPr>
              <w:tabs>
                <w:tab w:val="left" w:pos="7905"/>
              </w:tabs>
            </w:pPr>
            <w:r>
              <w:t>HCL</w:t>
            </w:r>
          </w:p>
        </w:tc>
        <w:tc>
          <w:tcPr>
            <w:tcW w:w="1984" w:type="dxa"/>
          </w:tcPr>
          <w:p w:rsidR="003A1569" w:rsidRDefault="003A1569" w:rsidP="00864A27">
            <w:pPr>
              <w:tabs>
                <w:tab w:val="left" w:pos="7905"/>
              </w:tabs>
            </w:pPr>
            <w:r>
              <w:t>Waterstofchloride</w:t>
            </w:r>
          </w:p>
        </w:tc>
      </w:tr>
      <w:tr w:rsidR="003A1569" w:rsidTr="003A1569">
        <w:tc>
          <w:tcPr>
            <w:tcW w:w="1101" w:type="dxa"/>
          </w:tcPr>
          <w:p w:rsidR="003A1569" w:rsidRPr="003A1569" w:rsidRDefault="003A1569" w:rsidP="00864A27">
            <w:pPr>
              <w:tabs>
                <w:tab w:val="left" w:pos="7905"/>
              </w:tabs>
            </w:pPr>
            <w:r>
              <w:t>CH</w:t>
            </w:r>
            <w:r>
              <w:rPr>
                <w:vertAlign w:val="subscript"/>
              </w:rPr>
              <w:t>3</w:t>
            </w:r>
            <w:r>
              <w:t>COOH</w:t>
            </w:r>
          </w:p>
        </w:tc>
        <w:tc>
          <w:tcPr>
            <w:tcW w:w="1984" w:type="dxa"/>
          </w:tcPr>
          <w:p w:rsidR="003A1569" w:rsidRDefault="003A1569" w:rsidP="00864A27">
            <w:pPr>
              <w:tabs>
                <w:tab w:val="left" w:pos="7905"/>
              </w:tabs>
            </w:pPr>
            <w:proofErr w:type="spellStart"/>
            <w:r>
              <w:t>Ethaanzuur</w:t>
            </w:r>
            <w:proofErr w:type="spellEnd"/>
          </w:p>
        </w:tc>
      </w:tr>
      <w:tr w:rsidR="003A1569" w:rsidTr="003A1569">
        <w:tc>
          <w:tcPr>
            <w:tcW w:w="1101" w:type="dxa"/>
          </w:tcPr>
          <w:p w:rsidR="003A1569" w:rsidRPr="003A1569" w:rsidRDefault="003A1569" w:rsidP="00864A27">
            <w:pPr>
              <w:tabs>
                <w:tab w:val="left" w:pos="7905"/>
              </w:tabs>
            </w:pPr>
            <w:r>
              <w:t>HNO</w:t>
            </w:r>
            <w:r>
              <w:rPr>
                <w:vertAlign w:val="subscript"/>
              </w:rPr>
              <w:t>3</w:t>
            </w:r>
          </w:p>
        </w:tc>
        <w:tc>
          <w:tcPr>
            <w:tcW w:w="1984" w:type="dxa"/>
          </w:tcPr>
          <w:p w:rsidR="003A1569" w:rsidRDefault="003A1569" w:rsidP="00864A27">
            <w:pPr>
              <w:tabs>
                <w:tab w:val="left" w:pos="7905"/>
              </w:tabs>
            </w:pPr>
            <w:r>
              <w:t>Salpeterzuur</w:t>
            </w:r>
          </w:p>
        </w:tc>
      </w:tr>
      <w:tr w:rsidR="003A1569" w:rsidTr="003A1569">
        <w:tc>
          <w:tcPr>
            <w:tcW w:w="1101" w:type="dxa"/>
          </w:tcPr>
          <w:p w:rsidR="003A1569" w:rsidRPr="003A1569" w:rsidRDefault="003A1569" w:rsidP="00864A27">
            <w:pPr>
              <w:tabs>
                <w:tab w:val="left" w:pos="7905"/>
              </w:tabs>
            </w:pPr>
            <w:r>
              <w:t>H</w:t>
            </w:r>
            <w:r>
              <w:rPr>
                <w:vertAlign w:val="subscript"/>
              </w:rPr>
              <w:t>2</w:t>
            </w:r>
            <w:r>
              <w:t>CO</w:t>
            </w:r>
            <w:r>
              <w:rPr>
                <w:vertAlign w:val="subscript"/>
              </w:rPr>
              <w:t>3</w:t>
            </w:r>
          </w:p>
        </w:tc>
        <w:tc>
          <w:tcPr>
            <w:tcW w:w="1984" w:type="dxa"/>
          </w:tcPr>
          <w:p w:rsidR="003A1569" w:rsidRDefault="003A1569" w:rsidP="00864A27">
            <w:pPr>
              <w:tabs>
                <w:tab w:val="left" w:pos="7905"/>
              </w:tabs>
            </w:pPr>
            <w:r>
              <w:t>Koolzuur</w:t>
            </w:r>
          </w:p>
        </w:tc>
      </w:tr>
      <w:tr w:rsidR="003A1569" w:rsidTr="003A1569">
        <w:tc>
          <w:tcPr>
            <w:tcW w:w="1101" w:type="dxa"/>
          </w:tcPr>
          <w:p w:rsidR="003A1569" w:rsidRPr="003A1569" w:rsidRDefault="003A1569" w:rsidP="00864A27">
            <w:pPr>
              <w:tabs>
                <w:tab w:val="left" w:pos="7905"/>
              </w:tabs>
            </w:pPr>
            <w:r>
              <w:t>H</w:t>
            </w:r>
            <w:r>
              <w:rPr>
                <w:vertAlign w:val="subscript"/>
              </w:rPr>
              <w:t>2</w:t>
            </w:r>
            <w:r>
              <w:t>SO</w:t>
            </w:r>
            <w:r>
              <w:rPr>
                <w:vertAlign w:val="subscript"/>
              </w:rPr>
              <w:t>4</w:t>
            </w:r>
          </w:p>
        </w:tc>
        <w:tc>
          <w:tcPr>
            <w:tcW w:w="1984" w:type="dxa"/>
          </w:tcPr>
          <w:p w:rsidR="003A1569" w:rsidRDefault="003A1569" w:rsidP="00864A27">
            <w:pPr>
              <w:tabs>
                <w:tab w:val="left" w:pos="7905"/>
              </w:tabs>
            </w:pPr>
            <w:r>
              <w:t>Zwavelzuur</w:t>
            </w:r>
          </w:p>
        </w:tc>
      </w:tr>
      <w:tr w:rsidR="003A1569" w:rsidTr="003A1569">
        <w:tc>
          <w:tcPr>
            <w:tcW w:w="1101" w:type="dxa"/>
          </w:tcPr>
          <w:p w:rsidR="003A1569" w:rsidRPr="003A1569" w:rsidRDefault="003A1569" w:rsidP="00864A27">
            <w:pPr>
              <w:tabs>
                <w:tab w:val="left" w:pos="7905"/>
              </w:tabs>
            </w:pPr>
            <w:r>
              <w:t>H</w:t>
            </w:r>
            <w:r>
              <w:rPr>
                <w:vertAlign w:val="subscript"/>
              </w:rPr>
              <w:t>3</w:t>
            </w:r>
            <w:r>
              <w:t>PO</w:t>
            </w:r>
            <w:r>
              <w:rPr>
                <w:vertAlign w:val="subscript"/>
              </w:rPr>
              <w:t>4</w:t>
            </w:r>
          </w:p>
        </w:tc>
        <w:tc>
          <w:tcPr>
            <w:tcW w:w="1984" w:type="dxa"/>
          </w:tcPr>
          <w:p w:rsidR="003A1569" w:rsidRDefault="003A1569" w:rsidP="00864A27">
            <w:pPr>
              <w:tabs>
                <w:tab w:val="left" w:pos="7905"/>
              </w:tabs>
            </w:pPr>
            <w:r>
              <w:t>Fosforzuur</w:t>
            </w:r>
          </w:p>
        </w:tc>
      </w:tr>
    </w:tbl>
    <w:p w:rsidR="003A1569" w:rsidRDefault="003A1569" w:rsidP="00864A27">
      <w:pPr>
        <w:tabs>
          <w:tab w:val="left" w:pos="7905"/>
        </w:tabs>
        <w:spacing w:after="0"/>
      </w:pPr>
    </w:p>
    <w:p w:rsidR="003A1569" w:rsidRDefault="003A1569" w:rsidP="00981356">
      <w:pPr>
        <w:tabs>
          <w:tab w:val="left" w:pos="7905"/>
        </w:tabs>
      </w:pPr>
      <w:r>
        <w:t>Het oplossen van zuren: Zwavelzuur: H</w:t>
      </w:r>
      <w:r>
        <w:rPr>
          <w:vertAlign w:val="subscript"/>
        </w:rPr>
        <w:t>2</w:t>
      </w:r>
      <w:r>
        <w:t>SO</w:t>
      </w:r>
      <w:r>
        <w:rPr>
          <w:vertAlign w:val="subscript"/>
        </w:rPr>
        <w:t>4</w:t>
      </w:r>
      <w:r>
        <w:t xml:space="preserve"> (l) -&gt; 2H</w:t>
      </w:r>
      <w:r>
        <w:rPr>
          <w:vertAlign w:val="superscript"/>
        </w:rPr>
        <w:t>+</w:t>
      </w:r>
      <w:r>
        <w:t xml:space="preserve"> (</w:t>
      </w:r>
      <w:proofErr w:type="spellStart"/>
      <w:r>
        <w:t>aq</w:t>
      </w:r>
      <w:proofErr w:type="spellEnd"/>
      <w:r>
        <w:t>) + SO</w:t>
      </w:r>
      <w:r>
        <w:rPr>
          <w:vertAlign w:val="subscript"/>
        </w:rPr>
        <w:t>4</w:t>
      </w:r>
      <w:r>
        <w:rPr>
          <w:vertAlign w:val="superscript"/>
        </w:rPr>
        <w:t>2-</w:t>
      </w:r>
      <w:r>
        <w:t xml:space="preserve"> (</w:t>
      </w:r>
      <w:proofErr w:type="spellStart"/>
      <w:r>
        <w:t>aq</w:t>
      </w:r>
      <w:proofErr w:type="spellEnd"/>
      <w:r>
        <w:t>)</w:t>
      </w:r>
      <w:r>
        <w:br/>
        <w:t>Zwavelzuuroplossing: 2H</w:t>
      </w:r>
      <w:r>
        <w:rPr>
          <w:vertAlign w:val="superscript"/>
        </w:rPr>
        <w:t>+</w:t>
      </w:r>
      <w:r>
        <w:t xml:space="preserve"> (</w:t>
      </w:r>
      <w:proofErr w:type="spellStart"/>
      <w:r>
        <w:t>aq</w:t>
      </w:r>
      <w:proofErr w:type="spellEnd"/>
      <w:r>
        <w:t>) + SO</w:t>
      </w:r>
      <w:r>
        <w:rPr>
          <w:vertAlign w:val="subscript"/>
        </w:rPr>
        <w:t>4</w:t>
      </w:r>
      <w:r>
        <w:rPr>
          <w:vertAlign w:val="superscript"/>
        </w:rPr>
        <w:t>2-</w:t>
      </w:r>
      <w:r>
        <w:t xml:space="preserve"> (</w:t>
      </w:r>
      <w:proofErr w:type="spellStart"/>
      <w:r>
        <w:t>aq</w:t>
      </w:r>
      <w:proofErr w:type="spellEnd"/>
      <w:r>
        <w:t>)</w:t>
      </w:r>
    </w:p>
    <w:p w:rsidR="003A1569" w:rsidRDefault="003A1569" w:rsidP="00864A27">
      <w:pPr>
        <w:tabs>
          <w:tab w:val="left" w:pos="7905"/>
        </w:tabs>
        <w:spacing w:after="0"/>
      </w:pPr>
      <w:r>
        <w:t>Basen zijn deeltjes die H</w:t>
      </w:r>
      <w:r>
        <w:rPr>
          <w:vertAlign w:val="superscript"/>
        </w:rPr>
        <w:t>+</w:t>
      </w:r>
      <w:r>
        <w:t xml:space="preserve"> ionen kunnen opnemen</w:t>
      </w:r>
    </w:p>
    <w:tbl>
      <w:tblPr>
        <w:tblStyle w:val="Tabelraster"/>
        <w:tblW w:w="0" w:type="auto"/>
        <w:tblLook w:val="04A0"/>
      </w:tblPr>
      <w:tblGrid>
        <w:gridCol w:w="993"/>
        <w:gridCol w:w="2027"/>
      </w:tblGrid>
      <w:tr w:rsidR="003A1569" w:rsidTr="00EC2B12">
        <w:tc>
          <w:tcPr>
            <w:tcW w:w="993" w:type="dxa"/>
          </w:tcPr>
          <w:p w:rsidR="003A1569" w:rsidRPr="003A1569" w:rsidRDefault="003A1569" w:rsidP="00864A27">
            <w:pPr>
              <w:tabs>
                <w:tab w:val="left" w:pos="7905"/>
              </w:tabs>
            </w:pPr>
            <w:r>
              <w:t>OH</w:t>
            </w:r>
            <w:r>
              <w:rPr>
                <w:vertAlign w:val="superscript"/>
              </w:rPr>
              <w:t>-</w:t>
            </w:r>
          </w:p>
        </w:tc>
        <w:tc>
          <w:tcPr>
            <w:tcW w:w="2027" w:type="dxa"/>
          </w:tcPr>
          <w:p w:rsidR="003A1569" w:rsidRDefault="003A1569" w:rsidP="00864A27">
            <w:pPr>
              <w:tabs>
                <w:tab w:val="left" w:pos="7905"/>
              </w:tabs>
            </w:pPr>
            <w:r>
              <w:t>Hydroxide</w:t>
            </w:r>
          </w:p>
        </w:tc>
      </w:tr>
      <w:tr w:rsidR="003A1569" w:rsidTr="00EC2B12">
        <w:tc>
          <w:tcPr>
            <w:tcW w:w="993" w:type="dxa"/>
          </w:tcPr>
          <w:p w:rsidR="003A1569" w:rsidRPr="003A1569" w:rsidRDefault="003A1569" w:rsidP="00864A27">
            <w:pPr>
              <w:tabs>
                <w:tab w:val="left" w:pos="7905"/>
              </w:tabs>
            </w:pPr>
            <w:r>
              <w:t>HCO</w:t>
            </w:r>
            <w:r>
              <w:rPr>
                <w:vertAlign w:val="subscript"/>
              </w:rPr>
              <w:t>3</w:t>
            </w:r>
            <w:r>
              <w:rPr>
                <w:vertAlign w:val="superscript"/>
              </w:rPr>
              <w:t>-</w:t>
            </w:r>
          </w:p>
        </w:tc>
        <w:tc>
          <w:tcPr>
            <w:tcW w:w="2027" w:type="dxa"/>
          </w:tcPr>
          <w:p w:rsidR="003A1569" w:rsidRDefault="003A1569" w:rsidP="00864A27">
            <w:pPr>
              <w:tabs>
                <w:tab w:val="left" w:pos="7905"/>
              </w:tabs>
            </w:pPr>
            <w:r>
              <w:t>Waterstofcarbonaat</w:t>
            </w:r>
          </w:p>
        </w:tc>
      </w:tr>
      <w:tr w:rsidR="003A1569" w:rsidTr="00EC2B12">
        <w:tc>
          <w:tcPr>
            <w:tcW w:w="993" w:type="dxa"/>
          </w:tcPr>
          <w:p w:rsidR="003A1569" w:rsidRPr="003A1569" w:rsidRDefault="003A1569" w:rsidP="00864A27">
            <w:pPr>
              <w:tabs>
                <w:tab w:val="left" w:pos="7905"/>
              </w:tabs>
            </w:pPr>
            <w:r>
              <w:t>CH</w:t>
            </w:r>
            <w:r>
              <w:rPr>
                <w:vertAlign w:val="subscript"/>
              </w:rPr>
              <w:t>3</w:t>
            </w:r>
            <w:r>
              <w:t>COO</w:t>
            </w:r>
            <w:r>
              <w:rPr>
                <w:vertAlign w:val="superscript"/>
              </w:rPr>
              <w:t>-</w:t>
            </w:r>
          </w:p>
        </w:tc>
        <w:tc>
          <w:tcPr>
            <w:tcW w:w="2027" w:type="dxa"/>
          </w:tcPr>
          <w:p w:rsidR="003A1569" w:rsidRDefault="003A1569" w:rsidP="00864A27">
            <w:pPr>
              <w:tabs>
                <w:tab w:val="left" w:pos="7905"/>
              </w:tabs>
            </w:pPr>
            <w:proofErr w:type="spellStart"/>
            <w:r>
              <w:t>Ethanoaat</w:t>
            </w:r>
            <w:proofErr w:type="spellEnd"/>
          </w:p>
        </w:tc>
      </w:tr>
      <w:tr w:rsidR="003A1569" w:rsidTr="00EC2B12">
        <w:tc>
          <w:tcPr>
            <w:tcW w:w="993" w:type="dxa"/>
          </w:tcPr>
          <w:p w:rsidR="003A1569" w:rsidRPr="003A1569" w:rsidRDefault="003A1569" w:rsidP="00864A27">
            <w:pPr>
              <w:tabs>
                <w:tab w:val="left" w:pos="7905"/>
              </w:tabs>
            </w:pPr>
            <w:r>
              <w:t>NH</w:t>
            </w:r>
            <w:r>
              <w:rPr>
                <w:vertAlign w:val="subscript"/>
              </w:rPr>
              <w:t>3</w:t>
            </w:r>
          </w:p>
        </w:tc>
        <w:tc>
          <w:tcPr>
            <w:tcW w:w="2027" w:type="dxa"/>
          </w:tcPr>
          <w:p w:rsidR="003A1569" w:rsidRDefault="003A1569" w:rsidP="00864A27">
            <w:pPr>
              <w:tabs>
                <w:tab w:val="left" w:pos="7905"/>
              </w:tabs>
            </w:pPr>
            <w:r>
              <w:t>Ammoniak</w:t>
            </w:r>
          </w:p>
        </w:tc>
      </w:tr>
      <w:tr w:rsidR="003A1569" w:rsidTr="00EC2B12">
        <w:tc>
          <w:tcPr>
            <w:tcW w:w="993" w:type="dxa"/>
          </w:tcPr>
          <w:p w:rsidR="003A1569" w:rsidRPr="003A1569" w:rsidRDefault="003A1569" w:rsidP="00864A27">
            <w:pPr>
              <w:tabs>
                <w:tab w:val="left" w:pos="7905"/>
              </w:tabs>
            </w:pPr>
            <w:r>
              <w:t>O</w:t>
            </w:r>
            <w:r>
              <w:rPr>
                <w:vertAlign w:val="superscript"/>
              </w:rPr>
              <w:t>2-</w:t>
            </w:r>
          </w:p>
        </w:tc>
        <w:tc>
          <w:tcPr>
            <w:tcW w:w="2027" w:type="dxa"/>
          </w:tcPr>
          <w:p w:rsidR="003A1569" w:rsidRDefault="003A1569" w:rsidP="00864A27">
            <w:pPr>
              <w:tabs>
                <w:tab w:val="left" w:pos="7905"/>
              </w:tabs>
            </w:pPr>
            <w:r>
              <w:t>Oxide</w:t>
            </w:r>
          </w:p>
        </w:tc>
      </w:tr>
      <w:tr w:rsidR="003A1569" w:rsidTr="00EC2B12">
        <w:tc>
          <w:tcPr>
            <w:tcW w:w="993" w:type="dxa"/>
          </w:tcPr>
          <w:p w:rsidR="003A1569" w:rsidRPr="003A1569" w:rsidRDefault="003A1569" w:rsidP="00864A27">
            <w:pPr>
              <w:tabs>
                <w:tab w:val="left" w:pos="7905"/>
              </w:tabs>
            </w:pPr>
            <w:r>
              <w:t>CO</w:t>
            </w:r>
            <w:r>
              <w:rPr>
                <w:vertAlign w:val="subscript"/>
              </w:rPr>
              <w:t>3</w:t>
            </w:r>
            <w:r>
              <w:rPr>
                <w:vertAlign w:val="superscript"/>
              </w:rPr>
              <w:t>2-</w:t>
            </w:r>
          </w:p>
        </w:tc>
        <w:tc>
          <w:tcPr>
            <w:tcW w:w="2027" w:type="dxa"/>
          </w:tcPr>
          <w:p w:rsidR="003A1569" w:rsidRDefault="00EC2B12" w:rsidP="00864A27">
            <w:pPr>
              <w:tabs>
                <w:tab w:val="left" w:pos="7905"/>
              </w:tabs>
            </w:pPr>
            <w:r>
              <w:t>C</w:t>
            </w:r>
            <w:r w:rsidR="003A1569">
              <w:t>arbonaat</w:t>
            </w:r>
          </w:p>
        </w:tc>
      </w:tr>
    </w:tbl>
    <w:p w:rsidR="003A1569" w:rsidRDefault="003A1569" w:rsidP="00864A27">
      <w:pPr>
        <w:tabs>
          <w:tab w:val="left" w:pos="7905"/>
        </w:tabs>
        <w:spacing w:after="0"/>
      </w:pPr>
    </w:p>
    <w:p w:rsidR="00EC2B12" w:rsidRDefault="00EC2B12" w:rsidP="00981356">
      <w:pPr>
        <w:tabs>
          <w:tab w:val="left" w:pos="7905"/>
        </w:tabs>
      </w:pPr>
      <w:proofErr w:type="spellStart"/>
      <w:r>
        <w:t>Natriumcarbonaatoplossing</w:t>
      </w:r>
      <w:proofErr w:type="spellEnd"/>
      <w:r>
        <w:t>: 2 Na</w:t>
      </w:r>
      <w:r>
        <w:rPr>
          <w:vertAlign w:val="superscript"/>
        </w:rPr>
        <w:t>+</w:t>
      </w:r>
      <w:r>
        <w:t xml:space="preserve"> (</w:t>
      </w:r>
      <w:proofErr w:type="spellStart"/>
      <w:r>
        <w:t>aq</w:t>
      </w:r>
      <w:proofErr w:type="spellEnd"/>
      <w:r>
        <w:t>) + CO</w:t>
      </w:r>
      <w:r>
        <w:rPr>
          <w:vertAlign w:val="subscript"/>
        </w:rPr>
        <w:t>3</w:t>
      </w:r>
      <w:r>
        <w:rPr>
          <w:vertAlign w:val="superscript"/>
        </w:rPr>
        <w:t>2-</w:t>
      </w:r>
      <w:r>
        <w:t xml:space="preserve"> (</w:t>
      </w:r>
      <w:proofErr w:type="spellStart"/>
      <w:r>
        <w:t>aq</w:t>
      </w:r>
      <w:proofErr w:type="spellEnd"/>
      <w:r>
        <w:t>)</w:t>
      </w:r>
      <w:r>
        <w:br/>
        <w:t>Reactie tussen oxide en water: O</w:t>
      </w:r>
      <w:r>
        <w:rPr>
          <w:vertAlign w:val="superscript"/>
        </w:rPr>
        <w:t>2-</w:t>
      </w:r>
      <w:r>
        <w:t xml:space="preserve"> + H</w:t>
      </w:r>
      <w:r>
        <w:rPr>
          <w:vertAlign w:val="subscript"/>
        </w:rPr>
        <w:t>2</w:t>
      </w:r>
      <w:r>
        <w:t>O -&gt; 2OH</w:t>
      </w:r>
      <w:r>
        <w:rPr>
          <w:vertAlign w:val="superscript"/>
        </w:rPr>
        <w:t>-</w:t>
      </w:r>
    </w:p>
    <w:p w:rsidR="00EC2B12" w:rsidRDefault="00EC2B12" w:rsidP="00864A27">
      <w:pPr>
        <w:tabs>
          <w:tab w:val="left" w:pos="7905"/>
        </w:tabs>
        <w:spacing w:after="0"/>
      </w:pPr>
      <w:proofErr w:type="spellStart"/>
      <w:r>
        <w:t>Tiviale</w:t>
      </w:r>
      <w:proofErr w:type="spellEnd"/>
      <w:r>
        <w:t xml:space="preserve"> namen</w:t>
      </w:r>
    </w:p>
    <w:tbl>
      <w:tblPr>
        <w:tblStyle w:val="Tabelraster"/>
        <w:tblW w:w="0" w:type="auto"/>
        <w:tblLook w:val="04A0"/>
      </w:tblPr>
      <w:tblGrid>
        <w:gridCol w:w="1242"/>
        <w:gridCol w:w="1985"/>
      </w:tblGrid>
      <w:tr w:rsidR="00EC2B12" w:rsidTr="00EC2B12">
        <w:tc>
          <w:tcPr>
            <w:tcW w:w="1242" w:type="dxa"/>
          </w:tcPr>
          <w:p w:rsidR="00EC2B12" w:rsidRDefault="00EC2B12" w:rsidP="00864A27">
            <w:pPr>
              <w:tabs>
                <w:tab w:val="left" w:pos="7905"/>
              </w:tabs>
            </w:pPr>
            <w:r>
              <w:t>Natronloog</w:t>
            </w:r>
          </w:p>
        </w:tc>
        <w:tc>
          <w:tcPr>
            <w:tcW w:w="1985" w:type="dxa"/>
          </w:tcPr>
          <w:p w:rsidR="00EC2B12" w:rsidRPr="00EC2B12" w:rsidRDefault="00EC2B12" w:rsidP="00864A27">
            <w:pPr>
              <w:tabs>
                <w:tab w:val="left" w:pos="7905"/>
              </w:tabs>
            </w:pPr>
            <w:r>
              <w:t>Na</w:t>
            </w:r>
            <w:r>
              <w:rPr>
                <w:vertAlign w:val="superscript"/>
              </w:rPr>
              <w:t>+</w:t>
            </w:r>
            <w:r>
              <w:t xml:space="preserve"> (</w:t>
            </w:r>
            <w:proofErr w:type="spellStart"/>
            <w:r>
              <w:t>aq</w:t>
            </w:r>
            <w:proofErr w:type="spellEnd"/>
            <w:r>
              <w:t>) + OH</w:t>
            </w:r>
            <w:r>
              <w:rPr>
                <w:vertAlign w:val="superscript"/>
              </w:rPr>
              <w:t>-</w:t>
            </w:r>
            <w:r>
              <w:t xml:space="preserve"> (</w:t>
            </w:r>
            <w:proofErr w:type="spellStart"/>
            <w:r>
              <w:t>aq</w:t>
            </w:r>
            <w:proofErr w:type="spellEnd"/>
            <w:r>
              <w:t>)</w:t>
            </w:r>
          </w:p>
        </w:tc>
      </w:tr>
      <w:tr w:rsidR="00EC2B12" w:rsidTr="00EC2B12">
        <w:tc>
          <w:tcPr>
            <w:tcW w:w="1242" w:type="dxa"/>
          </w:tcPr>
          <w:p w:rsidR="00EC2B12" w:rsidRDefault="00EC2B12" w:rsidP="00864A27">
            <w:pPr>
              <w:tabs>
                <w:tab w:val="left" w:pos="7905"/>
              </w:tabs>
            </w:pPr>
            <w:r>
              <w:t>Kaliloog</w:t>
            </w:r>
          </w:p>
        </w:tc>
        <w:tc>
          <w:tcPr>
            <w:tcW w:w="1985" w:type="dxa"/>
          </w:tcPr>
          <w:p w:rsidR="00EC2B12" w:rsidRPr="00EC2B12" w:rsidRDefault="00EC2B12" w:rsidP="00864A27">
            <w:pPr>
              <w:tabs>
                <w:tab w:val="left" w:pos="7905"/>
              </w:tabs>
            </w:pPr>
            <w:r>
              <w:t>K</w:t>
            </w:r>
            <w:r>
              <w:rPr>
                <w:vertAlign w:val="superscript"/>
              </w:rPr>
              <w:t>+</w:t>
            </w:r>
            <w:r>
              <w:t xml:space="preserve"> (</w:t>
            </w:r>
            <w:proofErr w:type="spellStart"/>
            <w:r>
              <w:t>aq</w:t>
            </w:r>
            <w:proofErr w:type="spellEnd"/>
            <w:r>
              <w:t>) + OH</w:t>
            </w:r>
            <w:r>
              <w:rPr>
                <w:vertAlign w:val="superscript"/>
              </w:rPr>
              <w:t>-</w:t>
            </w:r>
            <w:r>
              <w:t xml:space="preserve"> (</w:t>
            </w:r>
            <w:proofErr w:type="spellStart"/>
            <w:r>
              <w:t>aq</w:t>
            </w:r>
            <w:proofErr w:type="spellEnd"/>
            <w:r>
              <w:t>)</w:t>
            </w:r>
          </w:p>
        </w:tc>
      </w:tr>
      <w:tr w:rsidR="00EC2B12" w:rsidTr="00EC2B12">
        <w:tc>
          <w:tcPr>
            <w:tcW w:w="1242" w:type="dxa"/>
          </w:tcPr>
          <w:p w:rsidR="00EC2B12" w:rsidRDefault="00EC2B12" w:rsidP="00864A27">
            <w:pPr>
              <w:tabs>
                <w:tab w:val="left" w:pos="7905"/>
              </w:tabs>
            </w:pPr>
            <w:r>
              <w:t>Ammonia</w:t>
            </w:r>
          </w:p>
        </w:tc>
        <w:tc>
          <w:tcPr>
            <w:tcW w:w="1985" w:type="dxa"/>
          </w:tcPr>
          <w:p w:rsidR="00EC2B12" w:rsidRPr="00EC2B12" w:rsidRDefault="00EC2B12" w:rsidP="00864A27">
            <w:pPr>
              <w:tabs>
                <w:tab w:val="left" w:pos="7905"/>
              </w:tabs>
            </w:pPr>
            <w:r>
              <w:t>NH</w:t>
            </w:r>
            <w:r>
              <w:rPr>
                <w:vertAlign w:val="subscript"/>
              </w:rPr>
              <w:t>3</w:t>
            </w:r>
            <w:r>
              <w:t xml:space="preserve"> (</w:t>
            </w:r>
            <w:proofErr w:type="spellStart"/>
            <w:r>
              <w:t>aq</w:t>
            </w:r>
            <w:proofErr w:type="spellEnd"/>
            <w:r>
              <w:t>)</w:t>
            </w:r>
          </w:p>
        </w:tc>
      </w:tr>
    </w:tbl>
    <w:p w:rsidR="00EC2B12" w:rsidRDefault="00EC2B12" w:rsidP="00864A27">
      <w:pPr>
        <w:tabs>
          <w:tab w:val="left" w:pos="7905"/>
        </w:tabs>
        <w:spacing w:after="0"/>
      </w:pPr>
    </w:p>
    <w:p w:rsidR="00864A27" w:rsidRPr="00864A27" w:rsidRDefault="00EC2B12" w:rsidP="00A01330">
      <w:pPr>
        <w:tabs>
          <w:tab w:val="left" w:pos="7905"/>
        </w:tabs>
      </w:pPr>
      <w:r>
        <w:t xml:space="preserve">Je kunt de </w:t>
      </w:r>
      <w:proofErr w:type="spellStart"/>
      <w:r>
        <w:t>pH</w:t>
      </w:r>
      <w:proofErr w:type="spellEnd"/>
      <w:r>
        <w:t xml:space="preserve"> berekenen uit [H</w:t>
      </w:r>
      <w:r>
        <w:rPr>
          <w:vertAlign w:val="superscript"/>
        </w:rPr>
        <w:t>+</w:t>
      </w:r>
      <w:r>
        <w:t xml:space="preserve">] : </w:t>
      </w:r>
      <w:proofErr w:type="spellStart"/>
      <w:r>
        <w:t>pH</w:t>
      </w:r>
      <w:proofErr w:type="spellEnd"/>
      <w:r>
        <w:t xml:space="preserve"> = -log[H</w:t>
      </w:r>
      <w:r>
        <w:rPr>
          <w:vertAlign w:val="superscript"/>
        </w:rPr>
        <w:t>+</w:t>
      </w:r>
      <w:r>
        <w:t>]</w:t>
      </w:r>
      <w:r w:rsidR="00864A27">
        <w:br/>
      </w:r>
      <w:r>
        <w:t xml:space="preserve">Uit de </w:t>
      </w:r>
      <w:proofErr w:type="spellStart"/>
      <w:r>
        <w:t>pH</w:t>
      </w:r>
      <w:proofErr w:type="spellEnd"/>
      <w:r>
        <w:t xml:space="preserve"> kun je [H</w:t>
      </w:r>
      <w:r>
        <w:rPr>
          <w:vertAlign w:val="superscript"/>
        </w:rPr>
        <w:t>+</w:t>
      </w:r>
      <w:r>
        <w:t>] berekenen : [H</w:t>
      </w:r>
      <w:r>
        <w:rPr>
          <w:vertAlign w:val="superscript"/>
        </w:rPr>
        <w:t>+</w:t>
      </w:r>
      <w:r>
        <w:t>] = 10</w:t>
      </w:r>
      <w:r>
        <w:rPr>
          <w:vertAlign w:val="superscript"/>
        </w:rPr>
        <w:t>-pH</w:t>
      </w:r>
      <w:r>
        <w:tab/>
      </w:r>
      <w:r w:rsidR="00864A27">
        <w:br/>
      </w:r>
      <w:proofErr w:type="spellStart"/>
      <w:r w:rsidR="00864A27">
        <w:t>pOH</w:t>
      </w:r>
      <w:proofErr w:type="spellEnd"/>
      <w:r w:rsidR="00864A27">
        <w:t xml:space="preserve"> berekenen : </w:t>
      </w:r>
      <w:proofErr w:type="spellStart"/>
      <w:r w:rsidR="00864A27">
        <w:t>pOH</w:t>
      </w:r>
      <w:proofErr w:type="spellEnd"/>
      <w:r w:rsidR="00864A27">
        <w:t xml:space="preserve"> = -log[OH</w:t>
      </w:r>
      <w:r w:rsidR="00864A27">
        <w:rPr>
          <w:vertAlign w:val="superscript"/>
        </w:rPr>
        <w:t>-</w:t>
      </w:r>
      <w:r w:rsidR="00864A27">
        <w:t>]</w:t>
      </w:r>
      <w:r w:rsidR="00864A27">
        <w:br/>
        <w:t>[OH</w:t>
      </w:r>
      <w:r w:rsidR="00864A27">
        <w:rPr>
          <w:vertAlign w:val="superscript"/>
        </w:rPr>
        <w:t>-</w:t>
      </w:r>
      <w:r w:rsidR="00864A27">
        <w:t>] berekenen : [OH</w:t>
      </w:r>
      <w:r w:rsidR="00864A27">
        <w:rPr>
          <w:vertAlign w:val="superscript"/>
        </w:rPr>
        <w:t>-</w:t>
      </w:r>
      <w:r w:rsidR="00864A27">
        <w:t>] = 10</w:t>
      </w:r>
      <w:r w:rsidR="00864A27">
        <w:rPr>
          <w:vertAlign w:val="superscript"/>
        </w:rPr>
        <w:t>-pOH</w:t>
      </w:r>
      <w:r w:rsidR="00864A27">
        <w:br/>
      </w:r>
      <w:proofErr w:type="spellStart"/>
      <w:r w:rsidR="00864A27">
        <w:t>pOH</w:t>
      </w:r>
      <w:proofErr w:type="spellEnd"/>
      <w:r w:rsidR="00864A27">
        <w:t xml:space="preserve"> + </w:t>
      </w:r>
      <w:proofErr w:type="spellStart"/>
      <w:r w:rsidR="00864A27">
        <w:t>pH</w:t>
      </w:r>
      <w:proofErr w:type="spellEnd"/>
      <w:r w:rsidR="00864A27">
        <w:t xml:space="preserve"> = 14,00</w:t>
      </w:r>
    </w:p>
    <w:p w:rsidR="00864A27" w:rsidRDefault="00864A27" w:rsidP="00A01330">
      <w:pPr>
        <w:tabs>
          <w:tab w:val="left" w:pos="7905"/>
        </w:tabs>
      </w:pPr>
      <w:r>
        <w:t xml:space="preserve">Bij een </w:t>
      </w:r>
      <w:proofErr w:type="spellStart"/>
      <w:r>
        <w:t>zuur-base</w:t>
      </w:r>
      <w:proofErr w:type="spellEnd"/>
      <w:r>
        <w:t xml:space="preserve"> reactie wordt een H</w:t>
      </w:r>
      <w:r>
        <w:rPr>
          <w:vertAlign w:val="superscript"/>
        </w:rPr>
        <w:t>+</w:t>
      </w:r>
      <w:r>
        <w:t xml:space="preserve"> ion van het zuur overgedragen aan de base.</w:t>
      </w:r>
      <w:r>
        <w:br/>
        <w:t>Fosforoplossing met natronloog: H</w:t>
      </w:r>
      <w:r>
        <w:rPr>
          <w:vertAlign w:val="superscript"/>
        </w:rPr>
        <w:t>+</w:t>
      </w:r>
      <w:r>
        <w:t xml:space="preserve"> (</w:t>
      </w:r>
      <w:proofErr w:type="spellStart"/>
      <w:r>
        <w:t>aq</w:t>
      </w:r>
      <w:proofErr w:type="spellEnd"/>
      <w:r>
        <w:t>) + OH</w:t>
      </w:r>
      <w:r>
        <w:rPr>
          <w:vertAlign w:val="superscript"/>
        </w:rPr>
        <w:t>-</w:t>
      </w:r>
      <w:r>
        <w:t xml:space="preserve"> (</w:t>
      </w:r>
      <w:proofErr w:type="spellStart"/>
      <w:r>
        <w:t>aq</w:t>
      </w:r>
      <w:proofErr w:type="spellEnd"/>
      <w:r>
        <w:t>) -&gt; H</w:t>
      </w:r>
      <w:r>
        <w:rPr>
          <w:vertAlign w:val="subscript"/>
        </w:rPr>
        <w:t>2</w:t>
      </w:r>
      <w:r>
        <w:t>O (l)</w:t>
      </w:r>
    </w:p>
    <w:p w:rsidR="00864A27" w:rsidRDefault="00864A27" w:rsidP="00A01330">
      <w:pPr>
        <w:tabs>
          <w:tab w:val="left" w:pos="7905"/>
        </w:tabs>
      </w:pPr>
      <w:r>
        <w:t>Bij het neutraliseren van een zure oplossing voeg je zoveel oplossing van een base toe dat de oplossing na afloop ontzuurd is. Met behulp van een indicator die van kleur veranderd kun je zien wanneer het neutraliseren voltooid is.</w:t>
      </w:r>
    </w:p>
    <w:p w:rsidR="00894FB2" w:rsidRDefault="00894FB2" w:rsidP="00A01330">
      <w:pPr>
        <w:tabs>
          <w:tab w:val="left" w:pos="7905"/>
        </w:tabs>
      </w:pPr>
    </w:p>
    <w:p w:rsidR="00894FB2" w:rsidRDefault="00894FB2" w:rsidP="00A01330">
      <w:pPr>
        <w:tabs>
          <w:tab w:val="left" w:pos="7905"/>
        </w:tabs>
      </w:pPr>
      <w:r>
        <w:lastRenderedPageBreak/>
        <w:t>Hoofdstuk 8</w:t>
      </w:r>
      <w:r w:rsidR="004B1DA8">
        <w:br/>
      </w:r>
      <w:r>
        <w:t>Met behulp van dichtheid en molaire massa kun je volume, massa, en chemische hoeveelheid in elkaar omrekenen.</w:t>
      </w:r>
      <w:r>
        <w:br/>
        <w:t>In de reactievergelijking geven de coëfficiënten de molverhouding aan.</w:t>
      </w:r>
    </w:p>
    <w:p w:rsidR="00563456" w:rsidRDefault="00894FB2" w:rsidP="00A01330">
      <w:pPr>
        <w:tabs>
          <w:tab w:val="left" w:pos="7905"/>
        </w:tabs>
      </w:pPr>
      <w:r>
        <w:t>Concentratie = massa opgeloste stof / volume oplossing</w:t>
      </w:r>
      <w:r w:rsidR="00563456">
        <w:br/>
        <w:t>Het volumepercentage of massapercentage bereken je uit het volume of massa van de gevraagde stof en het totale volume of massa.</w:t>
      </w:r>
    </w:p>
    <w:p w:rsidR="00563456" w:rsidRDefault="00563456" w:rsidP="00A01330">
      <w:pPr>
        <w:tabs>
          <w:tab w:val="left" w:pos="7905"/>
        </w:tabs>
      </w:pPr>
      <w:r>
        <w:t xml:space="preserve">De </w:t>
      </w:r>
      <w:proofErr w:type="spellStart"/>
      <w:r>
        <w:t>molariteit</w:t>
      </w:r>
      <w:proofErr w:type="spellEnd"/>
      <w:r>
        <w:t xml:space="preserve"> is het aantal mol opgeloste stof per liter oplossing</w:t>
      </w:r>
      <w:r>
        <w:br/>
      </w:r>
      <w:proofErr w:type="spellStart"/>
      <w:r>
        <w:t>Molariteit</w:t>
      </w:r>
      <w:proofErr w:type="spellEnd"/>
      <w:r>
        <w:t xml:space="preserve"> = aantal mol stof / aantal liter oplossing = aantal </w:t>
      </w:r>
      <w:proofErr w:type="spellStart"/>
      <w:r>
        <w:t>mmol</w:t>
      </w:r>
      <w:proofErr w:type="spellEnd"/>
      <w:r>
        <w:t xml:space="preserve"> stof / aantal ml oplossing</w:t>
      </w:r>
    </w:p>
    <w:p w:rsidR="00563456" w:rsidRDefault="00563456" w:rsidP="00A01330">
      <w:pPr>
        <w:tabs>
          <w:tab w:val="left" w:pos="7905"/>
        </w:tabs>
      </w:pPr>
      <w:r>
        <w:t>Stoffen reageren met elkaar in een bepaalde massaverhouding</w:t>
      </w:r>
    </w:p>
    <w:p w:rsidR="00563456" w:rsidRDefault="00563456" w:rsidP="00A01330">
      <w:pPr>
        <w:tabs>
          <w:tab w:val="left" w:pos="7905"/>
        </w:tabs>
      </w:pPr>
      <w:r>
        <w:t xml:space="preserve">Bij het rekenen aan reacties in oplossing moet je rekening houden met de formules van de stoffen die zijn opgelost. De </w:t>
      </w:r>
      <w:proofErr w:type="spellStart"/>
      <w:r>
        <w:t>molariteit</w:t>
      </w:r>
      <w:proofErr w:type="spellEnd"/>
      <w:r>
        <w:t xml:space="preserve"> van de opgeloste stof kan een andere zijn dan de </w:t>
      </w:r>
      <w:proofErr w:type="spellStart"/>
      <w:r>
        <w:t>molariteit</w:t>
      </w:r>
      <w:proofErr w:type="spellEnd"/>
      <w:r>
        <w:t xml:space="preserve"> van de opgeloste deeltjes. </w:t>
      </w:r>
      <w:r w:rsidR="004B1DA8">
        <w:br/>
      </w:r>
      <w:r>
        <w:t xml:space="preserve">Bij een kwantitatieve analyse bepaal je de </w:t>
      </w:r>
      <w:proofErr w:type="spellStart"/>
      <w:r>
        <w:t>molariteit</w:t>
      </w:r>
      <w:proofErr w:type="spellEnd"/>
      <w:r>
        <w:t xml:space="preserve"> van een oplossing.</w:t>
      </w:r>
    </w:p>
    <w:p w:rsidR="002C2B52" w:rsidRDefault="002C2B52" w:rsidP="00A01330">
      <w:pPr>
        <w:tabs>
          <w:tab w:val="left" w:pos="7905"/>
        </w:tabs>
      </w:pPr>
      <w:r>
        <w:t>Hoofdstuk 9</w:t>
      </w:r>
      <w:r w:rsidR="004B1DA8">
        <w:br/>
      </w:r>
      <w:r>
        <w:t xml:space="preserve">Een </w:t>
      </w:r>
      <w:proofErr w:type="spellStart"/>
      <w:r>
        <w:t>reductor</w:t>
      </w:r>
      <w:proofErr w:type="spellEnd"/>
      <w:r>
        <w:t xml:space="preserve"> is een deeltje dat elektronen afstaat, een </w:t>
      </w:r>
      <w:proofErr w:type="spellStart"/>
      <w:r>
        <w:t>oxidator</w:t>
      </w:r>
      <w:proofErr w:type="spellEnd"/>
      <w:r>
        <w:t xml:space="preserve"> is een deeltje dat elektronen opneemt. Bij een </w:t>
      </w:r>
      <w:proofErr w:type="spellStart"/>
      <w:r>
        <w:t>redoxreactie</w:t>
      </w:r>
      <w:proofErr w:type="spellEnd"/>
      <w:r>
        <w:t xml:space="preserve"> vindt overdracht van elektronen plaats.</w:t>
      </w:r>
    </w:p>
    <w:p w:rsidR="00101357" w:rsidRDefault="002C2B52" w:rsidP="00A01330">
      <w:pPr>
        <w:tabs>
          <w:tab w:val="left" w:pos="7905"/>
        </w:tabs>
      </w:pPr>
      <w:proofErr w:type="spellStart"/>
      <w:r>
        <w:t>Redoxreacties</w:t>
      </w:r>
      <w:proofErr w:type="spellEnd"/>
      <w:r>
        <w:t xml:space="preserve"> opstellen:</w:t>
      </w:r>
      <w:r>
        <w:br/>
        <w:t xml:space="preserve">Stel met behulp van de </w:t>
      </w:r>
      <w:proofErr w:type="spellStart"/>
      <w:r>
        <w:t>halfreacties</w:t>
      </w:r>
      <w:proofErr w:type="spellEnd"/>
      <w:r>
        <w:t xml:space="preserve"> de vergelijking op van de reactie tussen aluminium en zoutzuur</w:t>
      </w:r>
      <w:r w:rsidR="00101357">
        <w:br/>
      </w:r>
      <w:proofErr w:type="spellStart"/>
      <w:r>
        <w:t>Halfreactie</w:t>
      </w:r>
      <w:proofErr w:type="spellEnd"/>
      <w:r>
        <w:t xml:space="preserve"> </w:t>
      </w:r>
      <w:proofErr w:type="spellStart"/>
      <w:r>
        <w:t>reductor</w:t>
      </w:r>
      <w:proofErr w:type="spellEnd"/>
      <w:r>
        <w:t>: Al -&gt; Al</w:t>
      </w:r>
      <w:r>
        <w:rPr>
          <w:vertAlign w:val="superscript"/>
        </w:rPr>
        <w:t>3+</w:t>
      </w:r>
      <w:r>
        <w:t xml:space="preserve"> + 3e</w:t>
      </w:r>
      <w:r>
        <w:rPr>
          <w:vertAlign w:val="superscript"/>
        </w:rPr>
        <w:t>-</w:t>
      </w:r>
      <w:r w:rsidR="00101357">
        <w:rPr>
          <w:vertAlign w:val="superscript"/>
        </w:rPr>
        <w:br/>
      </w:r>
      <w:proofErr w:type="spellStart"/>
      <w:r w:rsidR="00101357">
        <w:t>Halfreactie</w:t>
      </w:r>
      <w:proofErr w:type="spellEnd"/>
      <w:r w:rsidR="00101357">
        <w:t xml:space="preserve"> </w:t>
      </w:r>
      <w:proofErr w:type="spellStart"/>
      <w:r w:rsidR="00101357">
        <w:t>oxidator</w:t>
      </w:r>
      <w:proofErr w:type="spellEnd"/>
      <w:r w:rsidR="00101357">
        <w:t>: 2H</w:t>
      </w:r>
      <w:r w:rsidR="00101357">
        <w:rPr>
          <w:vertAlign w:val="superscript"/>
        </w:rPr>
        <w:t>+</w:t>
      </w:r>
      <w:r w:rsidR="00101357">
        <w:t xml:space="preserve"> + 2</w:t>
      </w:r>
      <w:r w:rsidR="00101357" w:rsidRPr="00101357">
        <w:t>e</w:t>
      </w:r>
      <w:r w:rsidR="00101357">
        <w:rPr>
          <w:vertAlign w:val="superscript"/>
        </w:rPr>
        <w:t xml:space="preserve">- </w:t>
      </w:r>
      <w:r w:rsidR="00101357">
        <w:t xml:space="preserve"> -&gt; H</w:t>
      </w:r>
      <w:r w:rsidR="00101357">
        <w:rPr>
          <w:vertAlign w:val="subscript"/>
        </w:rPr>
        <w:t>2</w:t>
      </w:r>
      <w:r w:rsidR="00101357">
        <w:br/>
        <w:t>Totaalreactie: 2Al (s) + 6H</w:t>
      </w:r>
      <w:r w:rsidR="00101357">
        <w:rPr>
          <w:vertAlign w:val="superscript"/>
        </w:rPr>
        <w:t>+</w:t>
      </w:r>
      <w:r w:rsidR="00101357">
        <w:t xml:space="preserve"> (</w:t>
      </w:r>
      <w:proofErr w:type="spellStart"/>
      <w:r w:rsidR="00101357">
        <w:t>aq</w:t>
      </w:r>
      <w:proofErr w:type="spellEnd"/>
      <w:r w:rsidR="00101357">
        <w:t>) -&gt; 2Al</w:t>
      </w:r>
      <w:r w:rsidR="00101357">
        <w:rPr>
          <w:vertAlign w:val="superscript"/>
        </w:rPr>
        <w:t>3+</w:t>
      </w:r>
      <w:r w:rsidR="00101357">
        <w:t xml:space="preserve"> (</w:t>
      </w:r>
      <w:proofErr w:type="spellStart"/>
      <w:r w:rsidR="00101357">
        <w:t>aq</w:t>
      </w:r>
      <w:proofErr w:type="spellEnd"/>
      <w:r w:rsidR="00101357">
        <w:t>) + 3H</w:t>
      </w:r>
      <w:r w:rsidR="00101357">
        <w:rPr>
          <w:vertAlign w:val="subscript"/>
        </w:rPr>
        <w:t>2</w:t>
      </w:r>
      <w:r w:rsidR="00101357">
        <w:t xml:space="preserve"> (g)</w:t>
      </w:r>
      <w:r w:rsidR="004B1DA8">
        <w:br/>
      </w:r>
      <w:r w:rsidR="00101357">
        <w:t xml:space="preserve">Bij een </w:t>
      </w:r>
      <w:proofErr w:type="spellStart"/>
      <w:r w:rsidR="00101357">
        <w:t>redoxreactie</w:t>
      </w:r>
      <w:proofErr w:type="spellEnd"/>
      <w:r w:rsidR="00101357">
        <w:t xml:space="preserve"> zijn de </w:t>
      </w:r>
      <w:proofErr w:type="spellStart"/>
      <w:r w:rsidR="00101357">
        <w:t>reductor</w:t>
      </w:r>
      <w:proofErr w:type="spellEnd"/>
      <w:r w:rsidR="00101357">
        <w:t xml:space="preserve"> en de </w:t>
      </w:r>
      <w:proofErr w:type="spellStart"/>
      <w:r w:rsidR="00101357">
        <w:t>oxidator</w:t>
      </w:r>
      <w:proofErr w:type="spellEnd"/>
      <w:r w:rsidR="00101357">
        <w:t xml:space="preserve"> voor de pijl sterker dan de </w:t>
      </w:r>
      <w:proofErr w:type="spellStart"/>
      <w:r w:rsidR="00101357">
        <w:t>reductor</w:t>
      </w:r>
      <w:proofErr w:type="spellEnd"/>
      <w:r w:rsidR="00101357">
        <w:t xml:space="preserve"> en </w:t>
      </w:r>
      <w:proofErr w:type="spellStart"/>
      <w:r w:rsidR="00101357">
        <w:t>oxidator</w:t>
      </w:r>
      <w:proofErr w:type="spellEnd"/>
      <w:r w:rsidR="00101357">
        <w:t xml:space="preserve"> na de pijl.</w:t>
      </w:r>
    </w:p>
    <w:p w:rsidR="00101357" w:rsidRDefault="00A34109" w:rsidP="00A01330">
      <w:pPr>
        <w:tabs>
          <w:tab w:val="left" w:pos="7905"/>
        </w:tabs>
      </w:pPr>
      <w:r>
        <w:t xml:space="preserve">De sterkste </w:t>
      </w:r>
      <w:proofErr w:type="spellStart"/>
      <w:r>
        <w:t>oxidator</w:t>
      </w:r>
      <w:proofErr w:type="spellEnd"/>
      <w:r>
        <w:t xml:space="preserve"> staat bovenaan en naar beneden toe worden de </w:t>
      </w:r>
      <w:proofErr w:type="spellStart"/>
      <w:r>
        <w:t>oxidatoren</w:t>
      </w:r>
      <w:proofErr w:type="spellEnd"/>
      <w:r>
        <w:t xml:space="preserve"> steeds zwakker. De sterkste </w:t>
      </w:r>
      <w:proofErr w:type="spellStart"/>
      <w:r>
        <w:t>reductor</w:t>
      </w:r>
      <w:proofErr w:type="spellEnd"/>
      <w:r>
        <w:t xml:space="preserve"> staat onderaan en naar boven toe worden de </w:t>
      </w:r>
      <w:proofErr w:type="spellStart"/>
      <w:r>
        <w:t>reductoren</w:t>
      </w:r>
      <w:proofErr w:type="spellEnd"/>
      <w:r>
        <w:t xml:space="preserve"> steeds zwakker. In tabel 48 neemt van boven naar beneden de </w:t>
      </w:r>
      <w:proofErr w:type="spellStart"/>
      <w:r>
        <w:t>oxidatorsterkte</w:t>
      </w:r>
      <w:proofErr w:type="spellEnd"/>
      <w:r>
        <w:t xml:space="preserve"> af en de </w:t>
      </w:r>
      <w:proofErr w:type="spellStart"/>
      <w:r>
        <w:t>reductorsterkte</w:t>
      </w:r>
      <w:proofErr w:type="spellEnd"/>
      <w:r>
        <w:t xml:space="preserve"> toe.</w:t>
      </w:r>
    </w:p>
    <w:p w:rsidR="00A34109" w:rsidRPr="000D19B0" w:rsidRDefault="00A34109" w:rsidP="00A01330">
      <w:pPr>
        <w:tabs>
          <w:tab w:val="left" w:pos="7905"/>
        </w:tabs>
      </w:pPr>
      <w:r>
        <w:t xml:space="preserve">Voorspellen van een </w:t>
      </w:r>
      <w:proofErr w:type="spellStart"/>
      <w:r>
        <w:t>redoxreactie</w:t>
      </w:r>
      <w:proofErr w:type="spellEnd"/>
      <w:r>
        <w:t>:</w:t>
      </w:r>
      <w:r>
        <w:br/>
        <w:t>Reageert broom met een ijzer(II)</w:t>
      </w:r>
      <w:proofErr w:type="spellStart"/>
      <w:r>
        <w:t>chloride-oplossing</w:t>
      </w:r>
      <w:proofErr w:type="spellEnd"/>
      <w:r>
        <w:t>?</w:t>
      </w:r>
      <w:r>
        <w:br/>
        <w:t>AD: Br</w:t>
      </w:r>
      <w:r>
        <w:rPr>
          <w:vertAlign w:val="subscript"/>
        </w:rPr>
        <w:t>2</w:t>
      </w:r>
      <w:r>
        <w:t>(</w:t>
      </w:r>
      <w:proofErr w:type="spellStart"/>
      <w:r>
        <w:t>aq</w:t>
      </w:r>
      <w:proofErr w:type="spellEnd"/>
      <w:r>
        <w:t>), Fe</w:t>
      </w:r>
      <w:r>
        <w:rPr>
          <w:vertAlign w:val="superscript"/>
        </w:rPr>
        <w:t>2+</w:t>
      </w:r>
      <w:r>
        <w:t>(</w:t>
      </w:r>
      <w:proofErr w:type="spellStart"/>
      <w:r>
        <w:t>aq</w:t>
      </w:r>
      <w:proofErr w:type="spellEnd"/>
      <w:r>
        <w:t>) en Cl</w:t>
      </w:r>
      <w:r>
        <w:rPr>
          <w:vertAlign w:val="superscript"/>
        </w:rPr>
        <w:t>-</w:t>
      </w:r>
      <w:r>
        <w:t>(</w:t>
      </w:r>
      <w:proofErr w:type="spellStart"/>
      <w:r>
        <w:t>aq</w:t>
      </w:r>
      <w:proofErr w:type="spellEnd"/>
      <w:r>
        <w:t>)</w:t>
      </w:r>
      <w:r>
        <w:br/>
      </w:r>
      <w:proofErr w:type="spellStart"/>
      <w:r>
        <w:t>Halfreactie</w:t>
      </w:r>
      <w:proofErr w:type="spellEnd"/>
      <w:r>
        <w:t xml:space="preserve"> sterkste </w:t>
      </w:r>
      <w:proofErr w:type="spellStart"/>
      <w:r>
        <w:t>reductor</w:t>
      </w:r>
      <w:proofErr w:type="spellEnd"/>
      <w:r>
        <w:t>: Fe</w:t>
      </w:r>
      <w:r>
        <w:rPr>
          <w:vertAlign w:val="superscript"/>
        </w:rPr>
        <w:t>2+</w:t>
      </w:r>
      <w:r>
        <w:t xml:space="preserve"> -&gt; Fe</w:t>
      </w:r>
      <w:r>
        <w:rPr>
          <w:vertAlign w:val="superscript"/>
        </w:rPr>
        <w:t>3+</w:t>
      </w:r>
      <w:r>
        <w:t xml:space="preserve"> + e</w:t>
      </w:r>
      <w:r>
        <w:rPr>
          <w:vertAlign w:val="superscript"/>
        </w:rPr>
        <w:t>-</w:t>
      </w:r>
      <w:r>
        <w:br/>
      </w:r>
      <w:proofErr w:type="spellStart"/>
      <w:r>
        <w:t>Halfreactie</w:t>
      </w:r>
      <w:proofErr w:type="spellEnd"/>
      <w:r>
        <w:t xml:space="preserve"> sterkste </w:t>
      </w:r>
      <w:proofErr w:type="spellStart"/>
      <w:r>
        <w:t>oxidator</w:t>
      </w:r>
      <w:proofErr w:type="spellEnd"/>
      <w:r>
        <w:t>: Br</w:t>
      </w:r>
      <w:r>
        <w:rPr>
          <w:vertAlign w:val="subscript"/>
        </w:rPr>
        <w:t>2</w:t>
      </w:r>
      <w:r>
        <w:t xml:space="preserve"> + 2e</w:t>
      </w:r>
      <w:r>
        <w:rPr>
          <w:vertAlign w:val="superscript"/>
        </w:rPr>
        <w:t>-</w:t>
      </w:r>
      <w:r>
        <w:t xml:space="preserve"> -&gt; 2Br</w:t>
      </w:r>
      <w:r>
        <w:rPr>
          <w:vertAlign w:val="superscript"/>
        </w:rPr>
        <w:t>-</w:t>
      </w:r>
      <w:r>
        <w:br/>
        <w:t>Totaalreactie: 2Fe</w:t>
      </w:r>
      <w:r>
        <w:rPr>
          <w:vertAlign w:val="superscript"/>
        </w:rPr>
        <w:t xml:space="preserve">2+ </w:t>
      </w:r>
      <w:r>
        <w:t>+ Br</w:t>
      </w:r>
      <w:r>
        <w:rPr>
          <w:vertAlign w:val="subscript"/>
        </w:rPr>
        <w:t>2</w:t>
      </w:r>
      <w:r>
        <w:t xml:space="preserve"> -&gt; 2Fe</w:t>
      </w:r>
      <w:r>
        <w:rPr>
          <w:vertAlign w:val="superscript"/>
        </w:rPr>
        <w:t>3+</w:t>
      </w:r>
      <w:r>
        <w:t xml:space="preserve"> + 2Br</w:t>
      </w:r>
      <w:r>
        <w:rPr>
          <w:vertAlign w:val="superscript"/>
        </w:rPr>
        <w:t>-</w:t>
      </w:r>
    </w:p>
    <w:p w:rsidR="00C83C92" w:rsidRDefault="00C83C92" w:rsidP="00A01330">
      <w:pPr>
        <w:tabs>
          <w:tab w:val="left" w:pos="7905"/>
        </w:tabs>
      </w:pPr>
      <w:r>
        <w:t>Een elektrochemische cel moet aan de volgende voorwaarden voldoen:</w:t>
      </w:r>
      <w:r>
        <w:br/>
        <w:t xml:space="preserve">- Er is een </w:t>
      </w:r>
      <w:proofErr w:type="spellStart"/>
      <w:r>
        <w:t>oxidator</w:t>
      </w:r>
      <w:proofErr w:type="spellEnd"/>
      <w:r>
        <w:t xml:space="preserve"> en een </w:t>
      </w:r>
      <w:proofErr w:type="spellStart"/>
      <w:r>
        <w:t>reductor</w:t>
      </w:r>
      <w:proofErr w:type="spellEnd"/>
      <w:r>
        <w:t xml:space="preserve"> die met elkaar kunnen reageren</w:t>
      </w:r>
      <w:r>
        <w:br/>
        <w:t xml:space="preserve">- De </w:t>
      </w:r>
      <w:proofErr w:type="spellStart"/>
      <w:r>
        <w:t>reductor</w:t>
      </w:r>
      <w:proofErr w:type="spellEnd"/>
      <w:r>
        <w:t xml:space="preserve"> en de </w:t>
      </w:r>
      <w:proofErr w:type="spellStart"/>
      <w:r>
        <w:t>oxidator</w:t>
      </w:r>
      <w:proofErr w:type="spellEnd"/>
      <w:r>
        <w:t xml:space="preserve"> zijn van elkaar gescheiden</w:t>
      </w:r>
      <w:r>
        <w:br/>
        <w:t>- Er is een gesloten stroomkring</w:t>
      </w:r>
    </w:p>
    <w:p w:rsidR="00C83C92" w:rsidRDefault="00C83C92" w:rsidP="00A01330">
      <w:pPr>
        <w:tabs>
          <w:tab w:val="left" w:pos="7905"/>
        </w:tabs>
      </w:pPr>
      <w:r>
        <w:lastRenderedPageBreak/>
        <w:t xml:space="preserve">Bij de negatieve elektrode reageert de </w:t>
      </w:r>
      <w:proofErr w:type="spellStart"/>
      <w:r>
        <w:t>reductor</w:t>
      </w:r>
      <w:proofErr w:type="spellEnd"/>
      <w:r>
        <w:t xml:space="preserve"> (</w:t>
      </w:r>
      <w:proofErr w:type="spellStart"/>
      <w:r>
        <w:t>daniël-cel</w:t>
      </w:r>
      <w:proofErr w:type="spellEnd"/>
      <w:r>
        <w:t>)</w:t>
      </w:r>
      <w:r>
        <w:br/>
        <w:t xml:space="preserve">Bij de positieve elektrode reageert de </w:t>
      </w:r>
      <w:proofErr w:type="spellStart"/>
      <w:r>
        <w:t>oxidator</w:t>
      </w:r>
      <w:proofErr w:type="spellEnd"/>
      <w:r>
        <w:t xml:space="preserve"> (</w:t>
      </w:r>
      <w:proofErr w:type="spellStart"/>
      <w:r>
        <w:t>daniël-cel</w:t>
      </w:r>
      <w:proofErr w:type="spellEnd"/>
      <w:r>
        <w:t>)</w:t>
      </w:r>
    </w:p>
    <w:p w:rsidR="00C83C92" w:rsidRDefault="00C83C92" w:rsidP="00A01330">
      <w:pPr>
        <w:tabs>
          <w:tab w:val="left" w:pos="7905"/>
        </w:tabs>
      </w:pPr>
      <w:r>
        <w:t>Een stroomkring bestaat uit twee delen:</w:t>
      </w:r>
      <w:r>
        <w:br/>
        <w:t>- Een metalen draad, de vrije elektronen gaan van de negatieve naar de positieve elektroden</w:t>
      </w:r>
      <w:r>
        <w:br/>
        <w:t>- Een zoutbrug, elektrisch neutrale oplossing</w:t>
      </w:r>
    </w:p>
    <w:p w:rsidR="00C83C92" w:rsidRDefault="00C83C92" w:rsidP="00A01330">
      <w:pPr>
        <w:tabs>
          <w:tab w:val="left" w:pos="7905"/>
        </w:tabs>
      </w:pPr>
      <w:r>
        <w:t xml:space="preserve">Elektrolyse is een gedwongen </w:t>
      </w:r>
      <w:proofErr w:type="spellStart"/>
      <w:r>
        <w:t>redoxreactie</w:t>
      </w:r>
      <w:proofErr w:type="spellEnd"/>
      <w:r>
        <w:t xml:space="preserve">, door stroom door de oplossing te sturen kunnen zwakke </w:t>
      </w:r>
      <w:proofErr w:type="spellStart"/>
      <w:r>
        <w:t>oxidatoren</w:t>
      </w:r>
      <w:proofErr w:type="spellEnd"/>
      <w:r>
        <w:t xml:space="preserve"> en </w:t>
      </w:r>
      <w:proofErr w:type="spellStart"/>
      <w:r>
        <w:t>reductoren</w:t>
      </w:r>
      <w:proofErr w:type="spellEnd"/>
      <w:r>
        <w:t xml:space="preserve"> wel met elkaar reageren.</w:t>
      </w:r>
    </w:p>
    <w:p w:rsidR="009E464E" w:rsidRDefault="009E464E" w:rsidP="00A01330">
      <w:pPr>
        <w:tabs>
          <w:tab w:val="left" w:pos="7905"/>
        </w:tabs>
      </w:pPr>
      <w:r>
        <w:t>Voor elektrolyse heb je nodig:</w:t>
      </w:r>
      <w:r>
        <w:br/>
        <w:t>- Een oplossing die je wilt ontleden</w:t>
      </w:r>
      <w:r>
        <w:br/>
        <w:t>- Een spanningsbron die gelijkstroom oplevert</w:t>
      </w:r>
      <w:r>
        <w:br/>
        <w:t>- Twee elektroden, de ene verbonden met de plus en de andere verbonden met de min van de spanningsbron.</w:t>
      </w:r>
    </w:p>
    <w:p w:rsidR="000D19B0" w:rsidRDefault="000D19B0" w:rsidP="00A01330">
      <w:pPr>
        <w:tabs>
          <w:tab w:val="left" w:pos="7905"/>
        </w:tabs>
      </w:pPr>
      <w:r>
        <w:t xml:space="preserve">Het opstellen van de </w:t>
      </w:r>
      <w:proofErr w:type="spellStart"/>
      <w:r>
        <w:t>halfreacties</w:t>
      </w:r>
      <w:proofErr w:type="spellEnd"/>
      <w:r>
        <w:t xml:space="preserve"> bij elektrolyse:</w:t>
      </w:r>
      <w:r>
        <w:br/>
        <w:t xml:space="preserve">Welke stoffen ontstaan bij elektrolyse van een </w:t>
      </w:r>
      <w:proofErr w:type="spellStart"/>
      <w:r>
        <w:t>kopersulfaat-oplossing</w:t>
      </w:r>
      <w:proofErr w:type="spellEnd"/>
      <w:r>
        <w:t xml:space="preserve"> bij gebruik van koolstofelektronen?</w:t>
      </w:r>
      <w:r>
        <w:br/>
        <w:t>Deeltjes bij de positieve elektroden: SO</w:t>
      </w:r>
      <w:r>
        <w:rPr>
          <w:vertAlign w:val="subscript"/>
        </w:rPr>
        <w:t>4</w:t>
      </w:r>
      <w:r>
        <w:rPr>
          <w:vertAlign w:val="superscript"/>
        </w:rPr>
        <w:t>2-</w:t>
      </w:r>
      <w:r>
        <w:t>, H</w:t>
      </w:r>
      <w:r>
        <w:rPr>
          <w:vertAlign w:val="subscript"/>
        </w:rPr>
        <w:t>2</w:t>
      </w:r>
      <w:r>
        <w:t>O en C</w:t>
      </w:r>
      <w:r>
        <w:tab/>
      </w:r>
      <w:r>
        <w:br/>
        <w:t>Deeltjes bij de negatieve elektroden: Cu</w:t>
      </w:r>
      <w:r>
        <w:rPr>
          <w:vertAlign w:val="superscript"/>
        </w:rPr>
        <w:t>2+</w:t>
      </w:r>
      <w:r>
        <w:t>, H</w:t>
      </w:r>
      <w:r>
        <w:rPr>
          <w:vertAlign w:val="subscript"/>
        </w:rPr>
        <w:t>2</w:t>
      </w:r>
      <w:r>
        <w:t>O en C</w:t>
      </w:r>
      <w:r>
        <w:br/>
        <w:t xml:space="preserve">Sterkste </w:t>
      </w:r>
      <w:proofErr w:type="spellStart"/>
      <w:r>
        <w:t>reductor</w:t>
      </w:r>
      <w:proofErr w:type="spellEnd"/>
      <w:r>
        <w:t xml:space="preserve"> + elektrode: H</w:t>
      </w:r>
      <w:r>
        <w:rPr>
          <w:vertAlign w:val="subscript"/>
        </w:rPr>
        <w:t>2</w:t>
      </w:r>
      <w:r>
        <w:t>O</w:t>
      </w:r>
      <w:r>
        <w:br/>
        <w:t xml:space="preserve">Sterkste </w:t>
      </w:r>
      <w:proofErr w:type="spellStart"/>
      <w:r>
        <w:t>oxidator</w:t>
      </w:r>
      <w:proofErr w:type="spellEnd"/>
      <w:r>
        <w:t xml:space="preserve"> - elektrode: Cu</w:t>
      </w:r>
      <w:r>
        <w:rPr>
          <w:vertAlign w:val="superscript"/>
        </w:rPr>
        <w:t>2+</w:t>
      </w:r>
      <w:r>
        <w:br/>
      </w:r>
      <w:proofErr w:type="spellStart"/>
      <w:r>
        <w:t>Halfreacties</w:t>
      </w:r>
      <w:proofErr w:type="spellEnd"/>
      <w:r>
        <w:t>: 2 H</w:t>
      </w:r>
      <w:r>
        <w:rPr>
          <w:vertAlign w:val="subscript"/>
        </w:rPr>
        <w:t>2</w:t>
      </w:r>
      <w:r>
        <w:t>O (l) -&gt; O</w:t>
      </w:r>
      <w:r>
        <w:rPr>
          <w:vertAlign w:val="subscript"/>
        </w:rPr>
        <w:t>2</w:t>
      </w:r>
      <w:r>
        <w:t xml:space="preserve"> (g) + 4H</w:t>
      </w:r>
      <w:r>
        <w:rPr>
          <w:vertAlign w:val="superscript"/>
        </w:rPr>
        <w:t>+</w:t>
      </w:r>
      <w:r>
        <w:t xml:space="preserve"> + 4e</w:t>
      </w:r>
      <w:r>
        <w:rPr>
          <w:vertAlign w:val="superscript"/>
        </w:rPr>
        <w:t>-</w:t>
      </w:r>
      <w:r>
        <w:t xml:space="preserve">    en    Cu</w:t>
      </w:r>
      <w:r>
        <w:rPr>
          <w:vertAlign w:val="superscript"/>
        </w:rPr>
        <w:t>2+</w:t>
      </w:r>
      <w:r>
        <w:t xml:space="preserve"> + 2e</w:t>
      </w:r>
      <w:r>
        <w:rPr>
          <w:vertAlign w:val="superscript"/>
        </w:rPr>
        <w:t>-</w:t>
      </w:r>
      <w:r>
        <w:t xml:space="preserve"> -&gt; Cu (s)</w:t>
      </w:r>
      <w:r w:rsidR="004B1DA8">
        <w:br/>
      </w:r>
      <w:r>
        <w:t xml:space="preserve">Als de </w:t>
      </w:r>
      <w:proofErr w:type="spellStart"/>
      <w:r>
        <w:t>reductoren</w:t>
      </w:r>
      <w:proofErr w:type="spellEnd"/>
      <w:r>
        <w:t xml:space="preserve"> H</w:t>
      </w:r>
      <w:r>
        <w:rPr>
          <w:vertAlign w:val="subscript"/>
        </w:rPr>
        <w:t>2</w:t>
      </w:r>
      <w:r>
        <w:t>O en Cl</w:t>
      </w:r>
      <w:r>
        <w:rPr>
          <w:vertAlign w:val="superscript"/>
        </w:rPr>
        <w:t>-</w:t>
      </w:r>
      <w:r>
        <w:t xml:space="preserve"> bij de positieve elektroden aanwezig zijn reageert eerst de </w:t>
      </w:r>
      <w:proofErr w:type="spellStart"/>
      <w:r>
        <w:t>reductor</w:t>
      </w:r>
      <w:proofErr w:type="spellEnd"/>
      <w:r>
        <w:t xml:space="preserve"> Cl</w:t>
      </w:r>
      <w:r>
        <w:rPr>
          <w:vertAlign w:val="superscript"/>
        </w:rPr>
        <w:t>-</w:t>
      </w:r>
    </w:p>
    <w:p w:rsidR="000D19B0" w:rsidRDefault="006D5580" w:rsidP="00A01330">
      <w:pPr>
        <w:tabs>
          <w:tab w:val="left" w:pos="7905"/>
        </w:tabs>
      </w:pPr>
      <w:r>
        <w:t>Aantastbare elektroden: koper</w:t>
      </w:r>
      <w:r>
        <w:br/>
        <w:t>Onaantastbare elektroden: koolstof en platina</w:t>
      </w:r>
      <w:r w:rsidR="000D19B0">
        <w:t xml:space="preserve"> </w:t>
      </w:r>
    </w:p>
    <w:p w:rsidR="000D0BA2" w:rsidRDefault="000D0BA2" w:rsidP="00A01330">
      <w:pPr>
        <w:tabs>
          <w:tab w:val="left" w:pos="7905"/>
        </w:tabs>
      </w:pPr>
      <w:r>
        <w:t>Hoofdstuk 10</w:t>
      </w:r>
      <w:r w:rsidR="004B1DA8">
        <w:br/>
      </w:r>
      <w:r>
        <w:t xml:space="preserve">Een ester maak je door een </w:t>
      </w:r>
      <w:proofErr w:type="spellStart"/>
      <w:r>
        <w:t>alkanol</w:t>
      </w:r>
      <w:proofErr w:type="spellEnd"/>
      <w:r>
        <w:t xml:space="preserve"> met een </w:t>
      </w:r>
      <w:proofErr w:type="spellStart"/>
      <w:r>
        <w:t>alkaanzuur</w:t>
      </w:r>
      <w:proofErr w:type="spellEnd"/>
      <w:r>
        <w:t xml:space="preserve"> met elkaar te laten re</w:t>
      </w:r>
      <w:r w:rsidR="004B1DA8">
        <w:t>ageren. Als katalysator moet je</w:t>
      </w:r>
      <w:r>
        <w:t xml:space="preserve"> geconcentreerd zwavelzuur toevoegen. Als een </w:t>
      </w:r>
      <w:proofErr w:type="spellStart"/>
      <w:r>
        <w:t>alkaanzuur</w:t>
      </w:r>
      <w:proofErr w:type="spellEnd"/>
      <w:r>
        <w:t xml:space="preserve"> reageert met een </w:t>
      </w:r>
      <w:proofErr w:type="spellStart"/>
      <w:r>
        <w:t>alkanol</w:t>
      </w:r>
      <w:proofErr w:type="spellEnd"/>
      <w:r>
        <w:t>, ontstaan een ester en water. Deze reactie is als volgt weer te geven:</w:t>
      </w:r>
      <w:r>
        <w:br/>
      </w:r>
      <w:proofErr w:type="spellStart"/>
      <w:r>
        <w:t>alkanol</w:t>
      </w:r>
      <w:proofErr w:type="spellEnd"/>
      <w:r>
        <w:t xml:space="preserve"> + </w:t>
      </w:r>
      <w:proofErr w:type="spellStart"/>
      <w:r>
        <w:t>alkaanzuur</w:t>
      </w:r>
      <w:proofErr w:type="spellEnd"/>
      <w:r>
        <w:t xml:space="preserve"> -&gt; ester + water</w:t>
      </w:r>
    </w:p>
    <w:p w:rsidR="000E42F9" w:rsidRPr="000E42F9" w:rsidRDefault="000E42F9" w:rsidP="000E42F9">
      <w:pPr>
        <w:tabs>
          <w:tab w:val="left" w:pos="7905"/>
        </w:tabs>
      </w:pPr>
      <w:r>
        <w:t>Wat is de structuurformule van de ester die ontstaat als propaanzuur reageert met methanol?</w:t>
      </w:r>
      <w:r>
        <w:br/>
        <w:t>propaanzuur + methanol -&gt; ester + water</w:t>
      </w:r>
      <w:r>
        <w:br/>
        <w:t>CH</w:t>
      </w:r>
      <w:r>
        <w:rPr>
          <w:vertAlign w:val="subscript"/>
        </w:rPr>
        <w:t>3</w:t>
      </w:r>
      <w:r>
        <w:t xml:space="preserve"> – CH</w:t>
      </w:r>
      <w:r>
        <w:rPr>
          <w:vertAlign w:val="subscript"/>
        </w:rPr>
        <w:t>2</w:t>
      </w:r>
      <w:r>
        <w:t xml:space="preserve"> – C – </w:t>
      </w:r>
      <w:r w:rsidRPr="000E42F9">
        <w:rPr>
          <w:color w:val="FF0000"/>
        </w:rPr>
        <w:t xml:space="preserve">OH </w:t>
      </w:r>
      <w:r w:rsidRPr="000E42F9">
        <w:t>+</w:t>
      </w:r>
      <w:r w:rsidRPr="000E42F9">
        <w:rPr>
          <w:color w:val="FF0000"/>
        </w:rPr>
        <w:t xml:space="preserve"> H</w:t>
      </w:r>
      <w:r>
        <w:t>O – CH</w:t>
      </w:r>
      <w:r>
        <w:rPr>
          <w:vertAlign w:val="subscript"/>
        </w:rPr>
        <w:t>3</w:t>
      </w:r>
      <w:r>
        <w:t xml:space="preserve"> -&gt; CH</w:t>
      </w:r>
      <w:r>
        <w:rPr>
          <w:vertAlign w:val="subscript"/>
        </w:rPr>
        <w:t>3</w:t>
      </w:r>
      <w:r>
        <w:t xml:space="preserve"> – CH</w:t>
      </w:r>
      <w:r>
        <w:rPr>
          <w:vertAlign w:val="subscript"/>
        </w:rPr>
        <w:t>2</w:t>
      </w:r>
      <w:r>
        <w:t xml:space="preserve"> – C – O – CH</w:t>
      </w:r>
      <w:r>
        <w:rPr>
          <w:vertAlign w:val="subscript"/>
        </w:rPr>
        <w:t>3</w:t>
      </w:r>
      <w:r>
        <w:t xml:space="preserve"> (De C met dubbele binding O)</w:t>
      </w:r>
    </w:p>
    <w:p w:rsidR="004B1DA8" w:rsidRDefault="004B1DA8" w:rsidP="00A01330">
      <w:pPr>
        <w:tabs>
          <w:tab w:val="left" w:pos="7905"/>
        </w:tabs>
      </w:pPr>
      <w:r>
        <w:t>Vetten en oliën zijn esters, ze zijn ontstaan door de reactie van de alcohol glycerol en vetzuren. Een vet is bij kamertemperatuur vast en een olie is vloeibaar. De reactievergelijking voor de bereiding van een vet is vergelijkbaar met die van een ester: glycerol + vetzuur -&gt; vet + water (1:3)</w:t>
      </w:r>
      <w:r>
        <w:br/>
        <w:t>Als je (vloeibare) olie laat reageren met waterstof, treedt een additiereactie op. Er ontstaat dan (vast) vet. Dit heet verharding.</w:t>
      </w:r>
    </w:p>
    <w:p w:rsidR="004B1DA8" w:rsidRDefault="004B1DA8" w:rsidP="00A01330">
      <w:pPr>
        <w:tabs>
          <w:tab w:val="left" w:pos="7905"/>
        </w:tabs>
      </w:pPr>
      <w:r>
        <w:t xml:space="preserve">Bij hydrolyse reageert een ester met water en ontstaan twee kleinere moleculen, zo ontstaan uit de hydrolyse van een ester een </w:t>
      </w:r>
      <w:proofErr w:type="spellStart"/>
      <w:r>
        <w:t>alkanol</w:t>
      </w:r>
      <w:proofErr w:type="spellEnd"/>
      <w:r>
        <w:t xml:space="preserve"> en </w:t>
      </w:r>
      <w:proofErr w:type="spellStart"/>
      <w:r>
        <w:t>alkaanzuur</w:t>
      </w:r>
      <w:proofErr w:type="spellEnd"/>
      <w:r>
        <w:t>.</w:t>
      </w:r>
      <w:r>
        <w:br/>
        <w:t>Bij hydrolyse van een vet reageert een vet met water, hierbij ontstaan glycerol en vetzuren.</w:t>
      </w:r>
    </w:p>
    <w:p w:rsidR="002D464A" w:rsidRDefault="002D464A" w:rsidP="00A01330">
      <w:pPr>
        <w:tabs>
          <w:tab w:val="left" w:pos="7905"/>
        </w:tabs>
      </w:pPr>
      <w:r>
        <w:lastRenderedPageBreak/>
        <w:t>Hoofdstuk 11</w:t>
      </w:r>
      <w:r w:rsidR="001D6D96">
        <w:br/>
      </w:r>
      <w:r>
        <w:t>De reactiesnelheid is afhankelijk van:</w:t>
      </w:r>
      <w:r>
        <w:br/>
        <w:t>- de soort stof</w:t>
      </w:r>
      <w:r>
        <w:br/>
        <w:t>- de concentratie</w:t>
      </w:r>
      <w:r>
        <w:br/>
        <w:t>- de temperatuur</w:t>
      </w:r>
      <w:r>
        <w:br/>
        <w:t>- de verdelingsgraad</w:t>
      </w:r>
    </w:p>
    <w:p w:rsidR="002D464A" w:rsidRDefault="002D464A" w:rsidP="00A01330">
      <w:pPr>
        <w:tabs>
          <w:tab w:val="left" w:pos="7905"/>
        </w:tabs>
      </w:pPr>
      <w:r>
        <w:t>Endotherm: Als je voordurend energie moet toevoeren</w:t>
      </w:r>
      <w:r>
        <w:br/>
        <w:t>Exotherm: Als er energie vrijkomt</w:t>
      </w:r>
    </w:p>
    <w:p w:rsidR="002D464A" w:rsidRDefault="002D464A" w:rsidP="00A01330">
      <w:pPr>
        <w:tabs>
          <w:tab w:val="left" w:pos="7905"/>
        </w:tabs>
      </w:pPr>
      <w:r>
        <w:t>Een katalysator is een stof die de snelheid van een reactie vergroot. Een katalysator wordt wel gebruikt, maar niet verbruikt. Biologische katalysatoren heten enzymen.</w:t>
      </w:r>
    </w:p>
    <w:p w:rsidR="001D6D96" w:rsidRDefault="002D464A" w:rsidP="00A01330">
      <w:pPr>
        <w:tabs>
          <w:tab w:val="left" w:pos="7905"/>
        </w:tabs>
        <w:rPr>
          <w:b/>
        </w:rPr>
      </w:pPr>
      <w:r>
        <w:t xml:space="preserve">Volgens het </w:t>
      </w:r>
      <w:proofErr w:type="spellStart"/>
      <w:r>
        <w:t>botsende-deeltjesmodel</w:t>
      </w:r>
      <w:proofErr w:type="spellEnd"/>
      <w:r>
        <w:t xml:space="preserve"> is de reactiesnelheid afhankelijk van het aantal effectieve botsingen dat per tijdseenheid tussen de deeltjes plaatsvindt. Hiermee kun je de invloed van concentratie, verdelingsgraad en temperatuur op de reactiesnelheid verklaren.</w:t>
      </w:r>
      <w:r w:rsidR="001D6D96">
        <w:br/>
      </w:r>
      <w:r w:rsidRPr="001D6D96">
        <w:rPr>
          <w:i/>
        </w:rPr>
        <w:t>Concentratie:</w:t>
      </w:r>
      <w:r>
        <w:t xml:space="preserve"> Hoe meer deeltjes zich in een bepaald volume bevinden, hoe groter de kans is dat ze tegen elkaar botsen.</w:t>
      </w:r>
      <w:r w:rsidR="001D6D96">
        <w:br/>
      </w:r>
      <w:r w:rsidRPr="001D6D96">
        <w:rPr>
          <w:i/>
        </w:rPr>
        <w:t>Verdelingsgraad:</w:t>
      </w:r>
      <w:r>
        <w:t xml:space="preserve"> </w:t>
      </w:r>
      <w:r w:rsidR="001D6D96">
        <w:t>Als je een vaste stof fijner verdeeld, vergroot je het contactoppervlak. Hierdoor neemt de kans op een botsing tussen deeltjes toe. Het aantal effectieve botsingen neemt toe en daarmee de reactiesnelheid.</w:t>
      </w:r>
      <w:r w:rsidR="001D6D96">
        <w:br/>
      </w:r>
      <w:r w:rsidR="001D6D96" w:rsidRPr="001D6D96">
        <w:rPr>
          <w:i/>
        </w:rPr>
        <w:t>Temperatuur:</w:t>
      </w:r>
      <w:r w:rsidR="001D6D96">
        <w:t xml:space="preserve"> Bij een hogere temperatuur hebben de deeltjes een hogere snelheid. Hierdoor zullen ze elkaar vaker tegenkomen. Het aantal botsingen neemt dan toe, dus ook het aantal effectieve botsingen. </w:t>
      </w:r>
      <w:r w:rsidR="001D6D96" w:rsidRPr="001D6D96">
        <w:rPr>
          <w:b/>
        </w:rPr>
        <w:t>Een reactie verloopt in het algemeen 2 à 3 maal zo snel als de temperatuur 10 graden stijgt.</w:t>
      </w:r>
    </w:p>
    <w:p w:rsidR="001D6D96" w:rsidRDefault="001D6D96" w:rsidP="00A01330">
      <w:pPr>
        <w:tabs>
          <w:tab w:val="left" w:pos="7905"/>
        </w:tabs>
      </w:pPr>
      <w:r w:rsidRPr="001D6D96">
        <w:t xml:space="preserve">Om een goed overzicht te krijgen van wat er in een chemische fabriek gebeurt, gebruik je een blokschema. De </w:t>
      </w:r>
      <w:r>
        <w:t>stofstro</w:t>
      </w:r>
      <w:r w:rsidRPr="001D6D96">
        <w:t>men stel je voor door lijntjes met pijlen. In een blok gebeurt er iets met de stoffen.</w:t>
      </w:r>
    </w:p>
    <w:tbl>
      <w:tblPr>
        <w:tblStyle w:val="Lichtearcering"/>
        <w:tblW w:w="0" w:type="auto"/>
        <w:jc w:val="center"/>
        <w:tblLook w:val="04A0"/>
      </w:tblPr>
      <w:tblGrid>
        <w:gridCol w:w="3070"/>
        <w:gridCol w:w="3071"/>
      </w:tblGrid>
      <w:tr w:rsidR="001D6D96" w:rsidRPr="00625E70" w:rsidTr="00625E70">
        <w:trPr>
          <w:cnfStyle w:val="100000000000"/>
          <w:jc w:val="center"/>
        </w:trPr>
        <w:tc>
          <w:tcPr>
            <w:cnfStyle w:val="001000000000"/>
            <w:tcW w:w="3070" w:type="dxa"/>
          </w:tcPr>
          <w:p w:rsidR="001D6D96" w:rsidRPr="00625E70" w:rsidRDefault="001D6D96" w:rsidP="00A01330">
            <w:pPr>
              <w:tabs>
                <w:tab w:val="left" w:pos="7905"/>
              </w:tabs>
              <w:rPr>
                <w:b w:val="0"/>
                <w:i/>
                <w:sz w:val="18"/>
                <w:szCs w:val="18"/>
              </w:rPr>
            </w:pPr>
            <w:r w:rsidRPr="00625E70">
              <w:rPr>
                <w:b w:val="0"/>
                <w:i/>
                <w:sz w:val="18"/>
                <w:szCs w:val="18"/>
              </w:rPr>
              <w:t>scheidingsmethode</w:t>
            </w:r>
          </w:p>
        </w:tc>
        <w:tc>
          <w:tcPr>
            <w:tcW w:w="3071" w:type="dxa"/>
          </w:tcPr>
          <w:p w:rsidR="001D6D96" w:rsidRPr="00625E70" w:rsidRDefault="001D6D96" w:rsidP="00A01330">
            <w:pPr>
              <w:tabs>
                <w:tab w:val="left" w:pos="7905"/>
              </w:tabs>
              <w:cnfStyle w:val="100000000000"/>
              <w:rPr>
                <w:b w:val="0"/>
                <w:i/>
                <w:sz w:val="18"/>
                <w:szCs w:val="18"/>
              </w:rPr>
            </w:pPr>
            <w:r w:rsidRPr="00625E70">
              <w:rPr>
                <w:b w:val="0"/>
                <w:i/>
                <w:sz w:val="18"/>
                <w:szCs w:val="18"/>
              </w:rPr>
              <w:t>berust op verschil in</w:t>
            </w:r>
          </w:p>
        </w:tc>
      </w:tr>
      <w:tr w:rsidR="001D6D96" w:rsidRPr="00625E70" w:rsidTr="00625E70">
        <w:trPr>
          <w:cnfStyle w:val="000000100000"/>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extractie</w:t>
            </w:r>
          </w:p>
        </w:tc>
        <w:tc>
          <w:tcPr>
            <w:tcW w:w="3071" w:type="dxa"/>
          </w:tcPr>
          <w:p w:rsidR="001D6D96" w:rsidRPr="00625E70" w:rsidRDefault="001D6D96" w:rsidP="00A01330">
            <w:pPr>
              <w:tabs>
                <w:tab w:val="left" w:pos="7905"/>
              </w:tabs>
              <w:cnfStyle w:val="000000100000"/>
              <w:rPr>
                <w:sz w:val="18"/>
                <w:szCs w:val="18"/>
              </w:rPr>
            </w:pPr>
            <w:r w:rsidRPr="00625E70">
              <w:rPr>
                <w:sz w:val="18"/>
                <w:szCs w:val="18"/>
              </w:rPr>
              <w:t>oplosbaarheid in het extractiemiddel</w:t>
            </w:r>
          </w:p>
        </w:tc>
      </w:tr>
      <w:tr w:rsidR="001D6D96" w:rsidRPr="00625E70" w:rsidTr="00625E70">
        <w:trPr>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absorptie</w:t>
            </w:r>
          </w:p>
        </w:tc>
        <w:tc>
          <w:tcPr>
            <w:tcW w:w="3071" w:type="dxa"/>
          </w:tcPr>
          <w:p w:rsidR="001D6D96" w:rsidRPr="00625E70" w:rsidRDefault="001D6D96" w:rsidP="00A01330">
            <w:pPr>
              <w:tabs>
                <w:tab w:val="left" w:pos="7905"/>
              </w:tabs>
              <w:cnfStyle w:val="000000000000"/>
              <w:rPr>
                <w:sz w:val="18"/>
                <w:szCs w:val="18"/>
              </w:rPr>
            </w:pPr>
            <w:r w:rsidRPr="00625E70">
              <w:rPr>
                <w:sz w:val="18"/>
                <w:szCs w:val="18"/>
              </w:rPr>
              <w:t>aanhechtingsvermogen van het absorptiemiddel</w:t>
            </w:r>
          </w:p>
        </w:tc>
      </w:tr>
      <w:tr w:rsidR="001D6D96" w:rsidRPr="00625E70" w:rsidTr="00625E70">
        <w:trPr>
          <w:cnfStyle w:val="000000100000"/>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destillatie</w:t>
            </w:r>
          </w:p>
        </w:tc>
        <w:tc>
          <w:tcPr>
            <w:tcW w:w="3071" w:type="dxa"/>
          </w:tcPr>
          <w:p w:rsidR="001D6D96" w:rsidRPr="00625E70" w:rsidRDefault="001D6D96" w:rsidP="00A01330">
            <w:pPr>
              <w:tabs>
                <w:tab w:val="left" w:pos="7905"/>
              </w:tabs>
              <w:cnfStyle w:val="000000100000"/>
              <w:rPr>
                <w:sz w:val="18"/>
                <w:szCs w:val="18"/>
              </w:rPr>
            </w:pPr>
            <w:r w:rsidRPr="00625E70">
              <w:rPr>
                <w:sz w:val="18"/>
                <w:szCs w:val="18"/>
              </w:rPr>
              <w:t>kookpunt</w:t>
            </w:r>
          </w:p>
        </w:tc>
      </w:tr>
      <w:tr w:rsidR="001D6D96" w:rsidRPr="00625E70" w:rsidTr="00625E70">
        <w:trPr>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filtratie</w:t>
            </w:r>
          </w:p>
        </w:tc>
        <w:tc>
          <w:tcPr>
            <w:tcW w:w="3071" w:type="dxa"/>
          </w:tcPr>
          <w:p w:rsidR="001D6D96" w:rsidRPr="00625E70" w:rsidRDefault="001D6D96" w:rsidP="00A01330">
            <w:pPr>
              <w:tabs>
                <w:tab w:val="left" w:pos="7905"/>
              </w:tabs>
              <w:cnfStyle w:val="000000000000"/>
              <w:rPr>
                <w:sz w:val="18"/>
                <w:szCs w:val="18"/>
              </w:rPr>
            </w:pPr>
            <w:r w:rsidRPr="00625E70">
              <w:rPr>
                <w:sz w:val="18"/>
                <w:szCs w:val="18"/>
              </w:rPr>
              <w:t>deeltjesgrootte</w:t>
            </w:r>
          </w:p>
        </w:tc>
      </w:tr>
      <w:tr w:rsidR="001D6D96" w:rsidRPr="00625E70" w:rsidTr="00625E70">
        <w:trPr>
          <w:cnfStyle w:val="000000100000"/>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centrifugeren</w:t>
            </w:r>
          </w:p>
        </w:tc>
        <w:tc>
          <w:tcPr>
            <w:tcW w:w="3071" w:type="dxa"/>
          </w:tcPr>
          <w:p w:rsidR="001D6D96" w:rsidRPr="00625E70" w:rsidRDefault="001D6D96" w:rsidP="00A01330">
            <w:pPr>
              <w:tabs>
                <w:tab w:val="left" w:pos="7905"/>
              </w:tabs>
              <w:cnfStyle w:val="000000100000"/>
              <w:rPr>
                <w:sz w:val="18"/>
                <w:szCs w:val="18"/>
              </w:rPr>
            </w:pPr>
            <w:r w:rsidRPr="00625E70">
              <w:rPr>
                <w:sz w:val="18"/>
                <w:szCs w:val="18"/>
              </w:rPr>
              <w:t>dichtheid</w:t>
            </w:r>
          </w:p>
        </w:tc>
      </w:tr>
      <w:tr w:rsidR="001D6D96" w:rsidRPr="00625E70" w:rsidTr="00625E70">
        <w:trPr>
          <w:jc w:val="center"/>
        </w:trPr>
        <w:tc>
          <w:tcPr>
            <w:cnfStyle w:val="001000000000"/>
            <w:tcW w:w="3070" w:type="dxa"/>
          </w:tcPr>
          <w:p w:rsidR="001D6D96" w:rsidRPr="00625E70" w:rsidRDefault="001D6D96" w:rsidP="00A01330">
            <w:pPr>
              <w:tabs>
                <w:tab w:val="left" w:pos="7905"/>
              </w:tabs>
              <w:rPr>
                <w:sz w:val="18"/>
                <w:szCs w:val="18"/>
              </w:rPr>
            </w:pPr>
            <w:r w:rsidRPr="00625E70">
              <w:rPr>
                <w:sz w:val="18"/>
                <w:szCs w:val="18"/>
              </w:rPr>
              <w:t>bezinken</w:t>
            </w:r>
          </w:p>
        </w:tc>
        <w:tc>
          <w:tcPr>
            <w:tcW w:w="3071" w:type="dxa"/>
          </w:tcPr>
          <w:p w:rsidR="001D6D96" w:rsidRPr="00625E70" w:rsidRDefault="001D6D96" w:rsidP="00A01330">
            <w:pPr>
              <w:tabs>
                <w:tab w:val="left" w:pos="7905"/>
              </w:tabs>
              <w:cnfStyle w:val="000000000000"/>
              <w:rPr>
                <w:sz w:val="18"/>
                <w:szCs w:val="18"/>
              </w:rPr>
            </w:pPr>
            <w:r w:rsidRPr="00625E70">
              <w:rPr>
                <w:sz w:val="18"/>
                <w:szCs w:val="18"/>
              </w:rPr>
              <w:t>dichtheid</w:t>
            </w:r>
          </w:p>
        </w:tc>
      </w:tr>
    </w:tbl>
    <w:p w:rsidR="00625E70" w:rsidRDefault="00625E70" w:rsidP="00A01330">
      <w:pPr>
        <w:tabs>
          <w:tab w:val="left" w:pos="7905"/>
        </w:tabs>
      </w:pPr>
      <w:r>
        <w:br/>
        <w:t>Ammoniak wordt gemaakt uit stikstof en waterstof.</w:t>
      </w:r>
    </w:p>
    <w:p w:rsidR="00625E70" w:rsidRDefault="00625E70" w:rsidP="00A01330">
      <w:pPr>
        <w:tabs>
          <w:tab w:val="left" w:pos="7905"/>
        </w:tabs>
      </w:pPr>
      <w:r>
        <w:t>Rendement= (werkelijke opbrengst / theoretische opbrengst) x 100%</w:t>
      </w:r>
    </w:p>
    <w:p w:rsidR="00625E70" w:rsidRDefault="00625E70" w:rsidP="00A01330">
      <w:pPr>
        <w:tabs>
          <w:tab w:val="left" w:pos="7905"/>
        </w:tabs>
      </w:pPr>
      <w:r>
        <w:t xml:space="preserve">De </w:t>
      </w:r>
      <w:proofErr w:type="spellStart"/>
      <w:r>
        <w:t>MAC-waarde</w:t>
      </w:r>
      <w:proofErr w:type="spellEnd"/>
      <w:r>
        <w:t xml:space="preserve"> is de concentratie van een schadelijke stof waaraan een volwassen gezond mens ongeveer 8 uur per dag mag worden blootgesteld. Uitgedrukt in mg per kubieke meter lucht.</w:t>
      </w:r>
    </w:p>
    <w:p w:rsidR="00625E70" w:rsidRDefault="00625E70" w:rsidP="00A01330">
      <w:pPr>
        <w:tabs>
          <w:tab w:val="left" w:pos="7905"/>
        </w:tabs>
      </w:pPr>
      <w:r>
        <w:t xml:space="preserve">De </w:t>
      </w:r>
      <w:proofErr w:type="spellStart"/>
      <w:r>
        <w:t>ADI-waarde</w:t>
      </w:r>
      <w:proofErr w:type="spellEnd"/>
      <w:r>
        <w:t xml:space="preserve"> geeft de aanvaarde dagelijkse inname van een stof aan. Deze waarde druk je uit in mg per kg lichaamsgewicht.</w:t>
      </w:r>
    </w:p>
    <w:p w:rsidR="00625E70" w:rsidRDefault="00625E70" w:rsidP="00A01330">
      <w:pPr>
        <w:tabs>
          <w:tab w:val="left" w:pos="7905"/>
        </w:tabs>
      </w:pPr>
      <w:r>
        <w:lastRenderedPageBreak/>
        <w:t xml:space="preserve">Acute toxiciteit: er wordt direct schade ervaren </w:t>
      </w:r>
      <w:r>
        <w:br/>
        <w:t>Chronische toxiciteit: er wordt niet direct schade ervaren (soms pas jaren later)</w:t>
      </w:r>
    </w:p>
    <w:p w:rsidR="00C9467A" w:rsidRDefault="00625E70" w:rsidP="00A01330">
      <w:pPr>
        <w:tabs>
          <w:tab w:val="left" w:pos="7905"/>
        </w:tabs>
      </w:pPr>
      <w:r>
        <w:t>Hoofdstuk 12</w:t>
      </w:r>
      <w:r w:rsidR="005873A0">
        <w:br/>
        <w:t>Plastics zijn kunststoffen die uit macromoleculen zijn opgebouwd.</w:t>
      </w:r>
    </w:p>
    <w:p w:rsidR="005873A0" w:rsidRDefault="005873A0" w:rsidP="00A01330">
      <w:pPr>
        <w:tabs>
          <w:tab w:val="left" w:pos="7905"/>
        </w:tabs>
      </w:pPr>
      <w:r>
        <w:t>De voorwaarde voor een additiereactie is de aanwezigheid van een dubbelde binding.</w:t>
      </w:r>
    </w:p>
    <w:p w:rsidR="005873A0" w:rsidRDefault="002640F2" w:rsidP="00A01330">
      <w:pPr>
        <w:tabs>
          <w:tab w:val="left" w:pos="7905"/>
        </w:tabs>
      </w:pPr>
      <w:r>
        <w:t>Bij een polymerisatie worden moleculen van het monomeer aan elkaar gekoppeld, zodat moleculen van het polymeer ontstaan. De naam van een polymeer is afgeleid van de naam van het monomeer. Als het monomeer etheen heet, is de naam van het polymeer polyetheen.</w:t>
      </w:r>
    </w:p>
    <w:p w:rsidR="002640F2" w:rsidRDefault="002640F2" w:rsidP="00A01330">
      <w:pPr>
        <w:tabs>
          <w:tab w:val="left" w:pos="7905"/>
        </w:tabs>
      </w:pPr>
      <w:r>
        <w:t>Thermoplast: een plastic die bij verwarmen zacht wordt en bij afkoeling weer zijn oorspronkelijke structuur terugkrijgt.</w:t>
      </w:r>
      <w:r>
        <w:br/>
        <w:t>Thermoharders: plastics die bij verwarmen hard blijven.</w:t>
      </w:r>
    </w:p>
    <w:p w:rsidR="002640F2" w:rsidRDefault="002640F2" w:rsidP="00A01330">
      <w:pPr>
        <w:tabs>
          <w:tab w:val="left" w:pos="7905"/>
        </w:tabs>
      </w:pPr>
      <w:r>
        <w:t>Plastics worden onder andere gebruikt in de bouw, in de auto-industrie en als verpakkingsmateriaal.</w:t>
      </w:r>
    </w:p>
    <w:p w:rsidR="002640F2" w:rsidRDefault="002640F2" w:rsidP="00A01330">
      <w:pPr>
        <w:tabs>
          <w:tab w:val="left" w:pos="7905"/>
        </w:tabs>
      </w:pPr>
      <w:r>
        <w:t>Er zijn drie manieren om plastics na gebruikt te verwerken: storten, verbranden en hergebruiken.</w:t>
      </w:r>
    </w:p>
    <w:p w:rsidR="002640F2" w:rsidRDefault="002640F2" w:rsidP="00A01330">
      <w:pPr>
        <w:tabs>
          <w:tab w:val="left" w:pos="7905"/>
        </w:tabs>
      </w:pPr>
      <w:r>
        <w:t xml:space="preserve">Aan het recycleersymbool kun je zien met welke soort plastic je te maken hebt. Op deze manier is recyclen mogelijk. tabel 97D/66E2 binas </w:t>
      </w:r>
    </w:p>
    <w:p w:rsidR="002640F2" w:rsidRDefault="00AD66D8" w:rsidP="00A01330">
      <w:pPr>
        <w:tabs>
          <w:tab w:val="left" w:pos="7905"/>
        </w:tabs>
      </w:pPr>
      <w:r>
        <w:t>Een aminozuurmolecuul heeft twee karakteristieke groepen: een aminogroep, -NH</w:t>
      </w:r>
      <w:r>
        <w:rPr>
          <w:vertAlign w:val="subscript"/>
        </w:rPr>
        <w:t>2</w:t>
      </w:r>
      <w:r>
        <w:t xml:space="preserve"> en een carboxylgroep, -COOH.</w:t>
      </w:r>
    </w:p>
    <w:p w:rsidR="00AD66D8" w:rsidRDefault="00AD66D8" w:rsidP="00A01330">
      <w:pPr>
        <w:tabs>
          <w:tab w:val="left" w:pos="7905"/>
        </w:tabs>
      </w:pPr>
      <w:r>
        <w:t>Essentieel aminozuur: een aminozuur dat je lichaam niet kan maken. (voedsel)</w:t>
      </w:r>
    </w:p>
    <w:p w:rsidR="00AD66D8" w:rsidRDefault="00AD66D8" w:rsidP="00A01330">
      <w:pPr>
        <w:tabs>
          <w:tab w:val="left" w:pos="7905"/>
        </w:tabs>
      </w:pPr>
      <w:r>
        <w:t>Een eiwit ontstaat door koppeling van een groot aantal aminozuurmoleculen. De binding tussen aminozuren in een eiwit heet een peptidebinding.</w:t>
      </w:r>
    </w:p>
    <w:p w:rsidR="00AD66D8" w:rsidRDefault="00AD66D8" w:rsidP="00A01330">
      <w:pPr>
        <w:tabs>
          <w:tab w:val="left" w:pos="7905"/>
        </w:tabs>
      </w:pPr>
      <w:r>
        <w:t>Bij hydrolyse van een eiwit ontstaan de verschillende aminozuren: eiwit + water -&gt; aminozuur(en)</w:t>
      </w:r>
    </w:p>
    <w:p w:rsidR="00AD66D8" w:rsidRDefault="001A2BF0" w:rsidP="00A01330">
      <w:pPr>
        <w:tabs>
          <w:tab w:val="left" w:pos="7905"/>
        </w:tabs>
      </w:pPr>
      <w:r>
        <w:t>Glucose C</w:t>
      </w:r>
      <w:r>
        <w:rPr>
          <w:vertAlign w:val="subscript"/>
        </w:rPr>
        <w:t>6</w:t>
      </w:r>
      <w:r>
        <w:t>H</w:t>
      </w:r>
      <w:r>
        <w:rPr>
          <w:vertAlign w:val="subscript"/>
        </w:rPr>
        <w:t>12</w:t>
      </w:r>
      <w:r>
        <w:t>O</w:t>
      </w:r>
      <w:r>
        <w:rPr>
          <w:vertAlign w:val="subscript"/>
        </w:rPr>
        <w:t>6</w:t>
      </w:r>
      <w:r>
        <w:t xml:space="preserve"> is een monosacharide. De </w:t>
      </w:r>
      <w:proofErr w:type="spellStart"/>
      <w:r>
        <w:t>monosachariden</w:t>
      </w:r>
      <w:proofErr w:type="spellEnd"/>
      <w:r>
        <w:t xml:space="preserve"> zijn de bouwstenen van de </w:t>
      </w:r>
      <w:proofErr w:type="spellStart"/>
      <w:r>
        <w:t>disachariden</w:t>
      </w:r>
      <w:proofErr w:type="spellEnd"/>
      <w:r>
        <w:t xml:space="preserve"> en de </w:t>
      </w:r>
      <w:proofErr w:type="spellStart"/>
      <w:r>
        <w:t>polysachariden</w:t>
      </w:r>
      <w:proofErr w:type="spellEnd"/>
      <w:r>
        <w:t xml:space="preserve"> (koolhydraten). De algemene formule van de koolhydraten is </w:t>
      </w:r>
      <w:proofErr w:type="spellStart"/>
      <w:r>
        <w:t>C</w:t>
      </w:r>
      <w:r>
        <w:rPr>
          <w:vertAlign w:val="subscript"/>
        </w:rPr>
        <w:t>n</w:t>
      </w:r>
      <w:proofErr w:type="spellEnd"/>
      <w:r>
        <w:t>(H</w:t>
      </w:r>
      <w:r>
        <w:rPr>
          <w:vertAlign w:val="subscript"/>
        </w:rPr>
        <w:t>2</w:t>
      </w:r>
      <w:r>
        <w:t>O)</w:t>
      </w:r>
      <w:r>
        <w:rPr>
          <w:vertAlign w:val="subscript"/>
        </w:rPr>
        <w:t>m</w:t>
      </w:r>
      <w:r>
        <w:t>.</w:t>
      </w:r>
    </w:p>
    <w:p w:rsidR="001A2BF0" w:rsidRDefault="00092B7E" w:rsidP="00A01330">
      <w:pPr>
        <w:tabs>
          <w:tab w:val="left" w:pos="7905"/>
        </w:tabs>
      </w:pPr>
      <w:r>
        <w:t xml:space="preserve">Een molecuul van een </w:t>
      </w:r>
      <w:proofErr w:type="spellStart"/>
      <w:r>
        <w:t>disacharide</w:t>
      </w:r>
      <w:proofErr w:type="spellEnd"/>
      <w:r>
        <w:t xml:space="preserve"> is opgebouwd uit twee </w:t>
      </w:r>
      <w:proofErr w:type="spellStart"/>
      <w:r>
        <w:t>monosacharidemoleculen</w:t>
      </w:r>
      <w:proofErr w:type="spellEnd"/>
      <w:r>
        <w:t>. Sacharose C</w:t>
      </w:r>
      <w:r>
        <w:rPr>
          <w:vertAlign w:val="subscript"/>
        </w:rPr>
        <w:t>12</w:t>
      </w:r>
      <w:r>
        <w:t>H</w:t>
      </w:r>
      <w:r>
        <w:rPr>
          <w:vertAlign w:val="subscript"/>
        </w:rPr>
        <w:t>22</w:t>
      </w:r>
      <w:r>
        <w:t>O</w:t>
      </w:r>
      <w:r>
        <w:rPr>
          <w:vertAlign w:val="subscript"/>
        </w:rPr>
        <w:t>11</w:t>
      </w:r>
      <w:r>
        <w:t xml:space="preserve"> is een voorbeeld van een </w:t>
      </w:r>
      <w:proofErr w:type="spellStart"/>
      <w:r>
        <w:t>disacharide</w:t>
      </w:r>
      <w:proofErr w:type="spellEnd"/>
      <w:r>
        <w:t>.</w:t>
      </w:r>
    </w:p>
    <w:p w:rsidR="00092B7E" w:rsidRDefault="00092B7E" w:rsidP="00A01330">
      <w:pPr>
        <w:tabs>
          <w:tab w:val="left" w:pos="7905"/>
        </w:tabs>
      </w:pPr>
      <w:r>
        <w:t xml:space="preserve">Een </w:t>
      </w:r>
      <w:proofErr w:type="spellStart"/>
      <w:r>
        <w:t>polysacharidemolecuul</w:t>
      </w:r>
      <w:proofErr w:type="spellEnd"/>
      <w:r>
        <w:t xml:space="preserve"> is opgebouwd uit een groot aantal </w:t>
      </w:r>
      <w:proofErr w:type="spellStart"/>
      <w:r>
        <w:t>monosacharidemoleculen</w:t>
      </w:r>
      <w:proofErr w:type="spellEnd"/>
      <w:r>
        <w:t>. Voorbeelden zijn zetmeel en glycogeen. Bij hydrolyse hiervan ontstaat glucose.</w:t>
      </w:r>
    </w:p>
    <w:p w:rsidR="00092B7E" w:rsidRDefault="00092B7E" w:rsidP="00A01330">
      <w:pPr>
        <w:tabs>
          <w:tab w:val="left" w:pos="7905"/>
        </w:tabs>
      </w:pPr>
      <w:r>
        <w:t>De verschillende structuurformules van een aantal suikers staan in tabel 76A 1 t/m 3 in de binas: hoekpunten=C, H atomen moeten nog toegevoegd worden, denk hierbij  aan de verschillende covalenties.</w:t>
      </w:r>
    </w:p>
    <w:p w:rsidR="0075538A" w:rsidRDefault="0075538A" w:rsidP="00A01330">
      <w:pPr>
        <w:tabs>
          <w:tab w:val="left" w:pos="7905"/>
        </w:tabs>
      </w:pPr>
    </w:p>
    <w:p w:rsidR="0075538A" w:rsidRDefault="0075538A" w:rsidP="00A01330">
      <w:pPr>
        <w:tabs>
          <w:tab w:val="left" w:pos="7905"/>
        </w:tabs>
      </w:pPr>
    </w:p>
    <w:p w:rsidR="0075538A" w:rsidRDefault="0075538A" w:rsidP="00A01330">
      <w:pPr>
        <w:tabs>
          <w:tab w:val="left" w:pos="7905"/>
        </w:tabs>
      </w:pPr>
      <w:r>
        <w:lastRenderedPageBreak/>
        <w:t>Hoofdstuk 13</w:t>
      </w:r>
      <w:r>
        <w:br/>
        <w:t>In de evenwichtstoestand treden twee reacties op: de heen- en teruggaande reactie. De heen- en teruggaande reactie verlopen even  snel.</w:t>
      </w:r>
      <w:r w:rsidRPr="0075538A">
        <w:t xml:space="preserve"> </w:t>
      </w:r>
      <w:r>
        <w:t>Als de heengaande en teruggaande reacties tegelijkertijd verlopen, noteer je dat met een dubbele pijl in de reactievergelijking.</w:t>
      </w:r>
    </w:p>
    <w:p w:rsidR="0075538A" w:rsidRDefault="0075538A" w:rsidP="00A01330">
      <w:pPr>
        <w:tabs>
          <w:tab w:val="left" w:pos="7905"/>
        </w:tabs>
      </w:pPr>
      <w:r>
        <w:t>Chemische evenwichten en faseovergangen zijn dynamische evenwichten. Bij dynamische evenwichten zijn de snelheden van heen- en teruggaande reacties gelijk aan elkaar.</w:t>
      </w:r>
      <w:r>
        <w:br/>
        <w:t>Bij een dynamisch evenwicht geldt:</w:t>
      </w:r>
      <w:r>
        <w:br/>
        <w:t>- de snelheden van de heengaande en teruggaande reactie zijn aan elkaar gelijk</w:t>
      </w:r>
      <w:r>
        <w:br/>
        <w:t>- alle stoffen die aan de evenwichtsreacties deelnemen, zijn in het reactiemengsel nog aanwezig</w:t>
      </w:r>
      <w:r>
        <w:br/>
        <w:t>- de concentraties van alle stoffen in het reactiemengsel veranderen niet meer”</w:t>
      </w:r>
    </w:p>
    <w:p w:rsidR="0075538A" w:rsidRDefault="0075538A" w:rsidP="00A01330">
      <w:pPr>
        <w:tabs>
          <w:tab w:val="left" w:pos="7905"/>
        </w:tabs>
      </w:pPr>
      <w:r>
        <w:t>Chemische evenwichten kun je verdelen in een aantal soorten.</w:t>
      </w:r>
      <w:r>
        <w:br/>
        <w:t>Homogeen evenwicht: Alle stoffen zijn in dezelfde fase.</w:t>
      </w:r>
      <w:r>
        <w:br/>
        <w:t>Heterogeen evenwicht: De stoffen zijn in verschillende fasen aanwezig.</w:t>
      </w:r>
      <w:r>
        <w:br/>
        <w:t>Verdelingsevenwicht: Bijzondere vorm van een homogeen evenwicht</w:t>
      </w:r>
      <w:r w:rsidR="002328B6">
        <w:t>, het gaat om een stof die oplosbaar is in twee verschillende oplosmiddelen. Die oplosmiddelen zijn niet mengbaar met elkaar.</w:t>
      </w:r>
    </w:p>
    <w:p w:rsidR="002328B6" w:rsidRDefault="002328B6" w:rsidP="00A01330">
      <w:pPr>
        <w:tabs>
          <w:tab w:val="left" w:pos="7905"/>
        </w:tabs>
      </w:pPr>
      <w:r>
        <w:t>Door een van de stoffen weg te halen is geen evenwicht mogelijk en wordt de reactie naar links of rechts aflopend.</w:t>
      </w:r>
    </w:p>
    <w:p w:rsidR="002328B6" w:rsidRDefault="002328B6" w:rsidP="00A01330">
      <w:pPr>
        <w:tabs>
          <w:tab w:val="left" w:pos="7905"/>
        </w:tabs>
      </w:pPr>
      <w:r>
        <w:t xml:space="preserve">Eigenschappen zuren       </w:t>
      </w:r>
      <w:r>
        <w:tab/>
      </w:r>
      <w:r>
        <w:br/>
        <w:t>- ze smaken zuur</w:t>
      </w:r>
      <w:r>
        <w:br/>
        <w:t xml:space="preserve">- de </w:t>
      </w:r>
      <w:proofErr w:type="spellStart"/>
      <w:r>
        <w:t>pH</w:t>
      </w:r>
      <w:proofErr w:type="spellEnd"/>
      <w:r>
        <w:t xml:space="preserve"> is kleiner dan 7</w:t>
      </w:r>
      <w:r>
        <w:br/>
        <w:t>- H</w:t>
      </w:r>
      <w:r>
        <w:rPr>
          <w:vertAlign w:val="superscript"/>
        </w:rPr>
        <w:t>+</w:t>
      </w:r>
      <w:r>
        <w:t xml:space="preserve"> ionen aanwezig</w:t>
      </w:r>
    </w:p>
    <w:p w:rsidR="002328B6" w:rsidRDefault="002328B6" w:rsidP="00A01330">
      <w:pPr>
        <w:tabs>
          <w:tab w:val="left" w:pos="7905"/>
        </w:tabs>
        <w:rPr>
          <w:b/>
        </w:rPr>
      </w:pPr>
      <w:r>
        <w:t>Sterke zuren: zuren die in water volledig ioniseren (ze staan al hun H</w:t>
      </w:r>
      <w:r>
        <w:rPr>
          <w:vertAlign w:val="superscript"/>
        </w:rPr>
        <w:t>+</w:t>
      </w:r>
      <w:r>
        <w:t xml:space="preserve"> ionen af)</w:t>
      </w:r>
      <w:r>
        <w:br/>
        <w:t xml:space="preserve"> -&gt; notatie H</w:t>
      </w:r>
      <w:r>
        <w:rPr>
          <w:vertAlign w:val="superscript"/>
        </w:rPr>
        <w:t>+</w:t>
      </w:r>
      <w:r>
        <w:t xml:space="preserve"> (</w:t>
      </w:r>
      <w:proofErr w:type="spellStart"/>
      <w:r>
        <w:t>aq</w:t>
      </w:r>
      <w:proofErr w:type="spellEnd"/>
      <w:r>
        <w:t>) + Z</w:t>
      </w:r>
      <w:r>
        <w:rPr>
          <w:vertAlign w:val="superscript"/>
        </w:rPr>
        <w:t>-</w:t>
      </w:r>
      <w:r>
        <w:t xml:space="preserve"> (</w:t>
      </w:r>
      <w:proofErr w:type="spellStart"/>
      <w:r>
        <w:t>aq</w:t>
      </w:r>
      <w:proofErr w:type="spellEnd"/>
      <w:r>
        <w:t>)</w:t>
      </w:r>
      <w:r>
        <w:br/>
        <w:t>Zwakke zuren: zuren die in water onvolledig ioniseren</w:t>
      </w:r>
      <w:r>
        <w:br/>
        <w:t>-&gt; notatie HZ (</w:t>
      </w:r>
      <w:proofErr w:type="spellStart"/>
      <w:r>
        <w:t>aq</w:t>
      </w:r>
      <w:proofErr w:type="spellEnd"/>
      <w:r>
        <w:t>)</w:t>
      </w:r>
      <w:r>
        <w:br/>
        <w:t xml:space="preserve">In tabel 49 </w:t>
      </w:r>
      <w:proofErr w:type="spellStart"/>
      <w:r>
        <w:t>binas</w:t>
      </w:r>
      <w:proofErr w:type="spellEnd"/>
      <w:r>
        <w:t xml:space="preserve"> zijn de zuren tot en met H</w:t>
      </w:r>
      <w:r>
        <w:rPr>
          <w:vertAlign w:val="subscript"/>
        </w:rPr>
        <w:t>3</w:t>
      </w:r>
      <w:r>
        <w:t>O</w:t>
      </w:r>
      <w:r>
        <w:rPr>
          <w:vertAlign w:val="superscript"/>
        </w:rPr>
        <w:t>+</w:t>
      </w:r>
      <w:r>
        <w:t xml:space="preserve"> sterk, eronder zijn ze zwak. </w:t>
      </w:r>
      <w:r w:rsidRPr="002328B6">
        <w:rPr>
          <w:b/>
        </w:rPr>
        <w:t>HNO</w:t>
      </w:r>
      <w:r w:rsidRPr="002328B6">
        <w:rPr>
          <w:b/>
          <w:vertAlign w:val="subscript"/>
        </w:rPr>
        <w:t>3</w:t>
      </w:r>
      <w:r w:rsidRPr="002328B6">
        <w:rPr>
          <w:b/>
        </w:rPr>
        <w:t xml:space="preserve">, </w:t>
      </w:r>
      <w:proofErr w:type="spellStart"/>
      <w:r w:rsidRPr="002328B6">
        <w:rPr>
          <w:b/>
        </w:rPr>
        <w:t>HCl</w:t>
      </w:r>
      <w:proofErr w:type="spellEnd"/>
      <w:r w:rsidRPr="002328B6">
        <w:rPr>
          <w:b/>
        </w:rPr>
        <w:t xml:space="preserve"> en H</w:t>
      </w:r>
      <w:r w:rsidRPr="002328B6">
        <w:rPr>
          <w:b/>
          <w:vertAlign w:val="subscript"/>
        </w:rPr>
        <w:t>2</w:t>
      </w:r>
      <w:r w:rsidRPr="002328B6">
        <w:rPr>
          <w:b/>
        </w:rPr>
        <w:t>SO</w:t>
      </w:r>
      <w:r w:rsidRPr="002328B6">
        <w:rPr>
          <w:b/>
          <w:vertAlign w:val="subscript"/>
        </w:rPr>
        <w:t>4</w:t>
      </w:r>
      <w:r w:rsidRPr="002328B6">
        <w:rPr>
          <w:b/>
        </w:rPr>
        <w:t xml:space="preserve"> zijn sterke zuren.</w:t>
      </w:r>
    </w:p>
    <w:p w:rsidR="00085910" w:rsidRDefault="00085910" w:rsidP="00085910">
      <w:pPr>
        <w:tabs>
          <w:tab w:val="left" w:pos="7905"/>
        </w:tabs>
      </w:pPr>
      <w:r>
        <w:t>Eigenschappen basen:</w:t>
      </w:r>
      <w:r>
        <w:br/>
        <w:t>- ze voelen zeepachtig aan</w:t>
      </w:r>
      <w:r>
        <w:br/>
        <w:t xml:space="preserve">- de </w:t>
      </w:r>
      <w:proofErr w:type="spellStart"/>
      <w:r>
        <w:t>pH</w:t>
      </w:r>
      <w:proofErr w:type="spellEnd"/>
      <w:r>
        <w:t xml:space="preserve"> is groter dan 7</w:t>
      </w:r>
      <w:r>
        <w:br/>
        <w:t>- OH</w:t>
      </w:r>
      <w:r>
        <w:rPr>
          <w:vertAlign w:val="superscript"/>
        </w:rPr>
        <w:t>-</w:t>
      </w:r>
      <w:r>
        <w:t xml:space="preserve"> ionen aanwezig</w:t>
      </w:r>
    </w:p>
    <w:p w:rsidR="00085910" w:rsidRDefault="00085910" w:rsidP="00A01330">
      <w:pPr>
        <w:tabs>
          <w:tab w:val="left" w:pos="7905"/>
        </w:tabs>
      </w:pPr>
      <w:r>
        <w:t>Sterke base: het opnemen van H</w:t>
      </w:r>
      <w:r>
        <w:rPr>
          <w:vertAlign w:val="superscript"/>
        </w:rPr>
        <w:t>+</w:t>
      </w:r>
      <w:r>
        <w:t xml:space="preserve"> ionen van watermoleculen is een aflopende reactie</w:t>
      </w:r>
      <w:r>
        <w:br/>
        <w:t>Zwakke base: wanneer niet alle basendeeltjes een H</w:t>
      </w:r>
      <w:r>
        <w:rPr>
          <w:vertAlign w:val="superscript"/>
        </w:rPr>
        <w:t>+</w:t>
      </w:r>
      <w:r>
        <w:t xml:space="preserve"> opnemen</w:t>
      </w:r>
    </w:p>
    <w:p w:rsidR="00085910" w:rsidRPr="00085910" w:rsidRDefault="00085910" w:rsidP="00A01330">
      <w:pPr>
        <w:tabs>
          <w:tab w:val="left" w:pos="7905"/>
        </w:tabs>
      </w:pPr>
      <w:r>
        <w:t xml:space="preserve">Er treedt altijd een aflopende </w:t>
      </w:r>
      <w:proofErr w:type="spellStart"/>
      <w:r>
        <w:t>zuur-base</w:t>
      </w:r>
      <w:proofErr w:type="spellEnd"/>
      <w:r>
        <w:t xml:space="preserve"> reactie op, als een van de beginstoffen een sterk zuur of een sterke base is.</w:t>
      </w:r>
      <w:r>
        <w:br/>
        <w:t xml:space="preserve">De reactievergelijking van een </w:t>
      </w:r>
      <w:proofErr w:type="spellStart"/>
      <w:r>
        <w:t>zuur-base</w:t>
      </w:r>
      <w:proofErr w:type="spellEnd"/>
      <w:r>
        <w:t xml:space="preserve"> reactie stel je als volgt op:</w:t>
      </w:r>
      <w:r>
        <w:br/>
        <w:t>Zwavelzuur (H</w:t>
      </w:r>
      <w:r>
        <w:rPr>
          <w:vertAlign w:val="subscript"/>
        </w:rPr>
        <w:t>2</w:t>
      </w:r>
      <w:r>
        <w:t>SO</w:t>
      </w:r>
      <w:r>
        <w:rPr>
          <w:vertAlign w:val="subscript"/>
        </w:rPr>
        <w:t>4</w:t>
      </w:r>
      <w:r>
        <w:t>) + ammonia (NH</w:t>
      </w:r>
      <w:r>
        <w:rPr>
          <w:vertAlign w:val="subscript"/>
        </w:rPr>
        <w:t>3</w:t>
      </w:r>
      <w:r>
        <w:t xml:space="preserve"> (</w:t>
      </w:r>
      <w:proofErr w:type="spellStart"/>
      <w:r>
        <w:t>aq</w:t>
      </w:r>
      <w:proofErr w:type="spellEnd"/>
      <w:r>
        <w:t>))</w:t>
      </w:r>
      <w:r>
        <w:br/>
        <w:t>Zwavelzuur is een sterk zuur dus: 2H</w:t>
      </w:r>
      <w:r>
        <w:rPr>
          <w:vertAlign w:val="superscript"/>
        </w:rPr>
        <w:t>+</w:t>
      </w:r>
      <w:r>
        <w:t xml:space="preserve"> (</w:t>
      </w:r>
      <w:proofErr w:type="spellStart"/>
      <w:r>
        <w:t>aq</w:t>
      </w:r>
      <w:proofErr w:type="spellEnd"/>
      <w:r>
        <w:t>) + SO</w:t>
      </w:r>
      <w:r>
        <w:rPr>
          <w:vertAlign w:val="subscript"/>
        </w:rPr>
        <w:t>4</w:t>
      </w:r>
      <w:r>
        <w:rPr>
          <w:vertAlign w:val="superscript"/>
        </w:rPr>
        <w:t>2-</w:t>
      </w:r>
      <w:r>
        <w:t xml:space="preserve"> (</w:t>
      </w:r>
      <w:proofErr w:type="spellStart"/>
      <w:r>
        <w:t>aq</w:t>
      </w:r>
      <w:proofErr w:type="spellEnd"/>
      <w:r>
        <w:t>) ammonia is een zwakke base dus: NH</w:t>
      </w:r>
      <w:r>
        <w:rPr>
          <w:vertAlign w:val="subscript"/>
        </w:rPr>
        <w:t>3</w:t>
      </w:r>
      <w:r>
        <w:t xml:space="preserve"> (</w:t>
      </w:r>
      <w:proofErr w:type="spellStart"/>
      <w:r>
        <w:t>aq</w:t>
      </w:r>
      <w:proofErr w:type="spellEnd"/>
      <w:r>
        <w:t>)</w:t>
      </w:r>
      <w:r>
        <w:br/>
      </w:r>
      <w:r w:rsidRPr="00085910">
        <w:rPr>
          <w:b/>
        </w:rPr>
        <w:t>H</w:t>
      </w:r>
      <w:r w:rsidRPr="00085910">
        <w:rPr>
          <w:b/>
          <w:vertAlign w:val="superscript"/>
        </w:rPr>
        <w:t xml:space="preserve">+ </w:t>
      </w:r>
      <w:r w:rsidRPr="00085910">
        <w:rPr>
          <w:b/>
        </w:rPr>
        <w:t>(</w:t>
      </w:r>
      <w:proofErr w:type="spellStart"/>
      <w:r w:rsidRPr="00085910">
        <w:rPr>
          <w:b/>
        </w:rPr>
        <w:t>aq</w:t>
      </w:r>
      <w:proofErr w:type="spellEnd"/>
      <w:r w:rsidRPr="00085910">
        <w:rPr>
          <w:b/>
        </w:rPr>
        <w:t>) + NH</w:t>
      </w:r>
      <w:r w:rsidRPr="00085910">
        <w:rPr>
          <w:b/>
          <w:vertAlign w:val="subscript"/>
        </w:rPr>
        <w:t>3</w:t>
      </w:r>
      <w:r w:rsidRPr="00085910">
        <w:rPr>
          <w:b/>
        </w:rPr>
        <w:t xml:space="preserve"> (</w:t>
      </w:r>
      <w:proofErr w:type="spellStart"/>
      <w:r w:rsidRPr="00085910">
        <w:rPr>
          <w:b/>
        </w:rPr>
        <w:t>aq</w:t>
      </w:r>
      <w:proofErr w:type="spellEnd"/>
      <w:r w:rsidRPr="00085910">
        <w:rPr>
          <w:b/>
        </w:rPr>
        <w:t>) -&gt; NH</w:t>
      </w:r>
      <w:r w:rsidRPr="00085910">
        <w:rPr>
          <w:b/>
          <w:vertAlign w:val="subscript"/>
        </w:rPr>
        <w:t>4</w:t>
      </w:r>
      <w:r w:rsidRPr="00085910">
        <w:rPr>
          <w:b/>
          <w:vertAlign w:val="superscript"/>
        </w:rPr>
        <w:t>+</w:t>
      </w:r>
      <w:r w:rsidRPr="00085910">
        <w:rPr>
          <w:b/>
        </w:rPr>
        <w:t xml:space="preserve"> (</w:t>
      </w:r>
      <w:proofErr w:type="spellStart"/>
      <w:r w:rsidRPr="00085910">
        <w:rPr>
          <w:b/>
        </w:rPr>
        <w:t>aq</w:t>
      </w:r>
      <w:proofErr w:type="spellEnd"/>
      <w:r w:rsidRPr="00085910">
        <w:rPr>
          <w:b/>
        </w:rPr>
        <w:t>)</w:t>
      </w:r>
    </w:p>
    <w:sectPr w:rsidR="00085910" w:rsidRPr="00085910" w:rsidSect="001A28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75122"/>
    <w:multiLevelType w:val="hybridMultilevel"/>
    <w:tmpl w:val="D556CBCC"/>
    <w:lvl w:ilvl="0" w:tplc="5F420316">
      <w:start w:val="34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compat/>
  <w:rsids>
    <w:rsidRoot w:val="00DF1235"/>
    <w:rsid w:val="000830B8"/>
    <w:rsid w:val="00085910"/>
    <w:rsid w:val="00092B7E"/>
    <w:rsid w:val="000D0BA2"/>
    <w:rsid w:val="000D19B0"/>
    <w:rsid w:val="000E42F9"/>
    <w:rsid w:val="000F2AF3"/>
    <w:rsid w:val="00101357"/>
    <w:rsid w:val="001609A7"/>
    <w:rsid w:val="001A283E"/>
    <w:rsid w:val="001A2BF0"/>
    <w:rsid w:val="001C30E4"/>
    <w:rsid w:val="001D6D96"/>
    <w:rsid w:val="00212BE7"/>
    <w:rsid w:val="002328B6"/>
    <w:rsid w:val="002429AE"/>
    <w:rsid w:val="002640F2"/>
    <w:rsid w:val="002703E3"/>
    <w:rsid w:val="002C0899"/>
    <w:rsid w:val="002C2B52"/>
    <w:rsid w:val="002D292B"/>
    <w:rsid w:val="002D464A"/>
    <w:rsid w:val="0036026C"/>
    <w:rsid w:val="00386740"/>
    <w:rsid w:val="003A1569"/>
    <w:rsid w:val="003B0A51"/>
    <w:rsid w:val="00462ACA"/>
    <w:rsid w:val="004B1DA8"/>
    <w:rsid w:val="004C5411"/>
    <w:rsid w:val="0054715C"/>
    <w:rsid w:val="00563456"/>
    <w:rsid w:val="005873A0"/>
    <w:rsid w:val="00625E70"/>
    <w:rsid w:val="00666365"/>
    <w:rsid w:val="006B7F92"/>
    <w:rsid w:val="006D5580"/>
    <w:rsid w:val="006F169B"/>
    <w:rsid w:val="0075538A"/>
    <w:rsid w:val="007779E8"/>
    <w:rsid w:val="007951E7"/>
    <w:rsid w:val="007E29A0"/>
    <w:rsid w:val="00864A27"/>
    <w:rsid w:val="00894FB2"/>
    <w:rsid w:val="00895B13"/>
    <w:rsid w:val="00981356"/>
    <w:rsid w:val="009A4C47"/>
    <w:rsid w:val="009E464E"/>
    <w:rsid w:val="00A01330"/>
    <w:rsid w:val="00A34109"/>
    <w:rsid w:val="00A42AB8"/>
    <w:rsid w:val="00AD66D8"/>
    <w:rsid w:val="00AE4BED"/>
    <w:rsid w:val="00B506E5"/>
    <w:rsid w:val="00BA2D88"/>
    <w:rsid w:val="00BD41DD"/>
    <w:rsid w:val="00C83C92"/>
    <w:rsid w:val="00C93C9E"/>
    <w:rsid w:val="00C9467A"/>
    <w:rsid w:val="00CB71BA"/>
    <w:rsid w:val="00CC066E"/>
    <w:rsid w:val="00CD3A7A"/>
    <w:rsid w:val="00CF14C8"/>
    <w:rsid w:val="00DF1235"/>
    <w:rsid w:val="00EC2B12"/>
    <w:rsid w:val="00F51FC4"/>
    <w:rsid w:val="00F72D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8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B7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6B7F92"/>
    <w:pPr>
      <w:ind w:left="720"/>
      <w:contextualSpacing/>
    </w:pPr>
  </w:style>
  <w:style w:type="table" w:styleId="Kleurrijkraster">
    <w:name w:val="Colorful Grid"/>
    <w:basedOn w:val="Standaardtabel"/>
    <w:uiPriority w:val="73"/>
    <w:rsid w:val="006B7F9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earcering2">
    <w:name w:val="Medium Shading 2"/>
    <w:basedOn w:val="Standaardtabel"/>
    <w:uiPriority w:val="64"/>
    <w:rsid w:val="001609A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
    <w:name w:val="Medium Grid 3"/>
    <w:basedOn w:val="Standaardtabel"/>
    <w:uiPriority w:val="69"/>
    <w:rsid w:val="001609A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1">
    <w:name w:val="Medium Grid 1"/>
    <w:basedOn w:val="Standaardtabel"/>
    <w:uiPriority w:val="67"/>
    <w:rsid w:val="001609A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allontekst">
    <w:name w:val="Balloon Text"/>
    <w:basedOn w:val="Standaard"/>
    <w:link w:val="BallontekstChar"/>
    <w:uiPriority w:val="99"/>
    <w:semiHidden/>
    <w:unhideWhenUsed/>
    <w:rsid w:val="00A013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1330"/>
    <w:rPr>
      <w:rFonts w:ascii="Tahoma" w:hAnsi="Tahoma" w:cs="Tahoma"/>
      <w:sz w:val="16"/>
      <w:szCs w:val="16"/>
    </w:rPr>
  </w:style>
  <w:style w:type="table" w:styleId="Lichtearcering">
    <w:name w:val="Light Shading"/>
    <w:basedOn w:val="Standaardtabel"/>
    <w:uiPriority w:val="60"/>
    <w:rsid w:val="001D6D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E927-BFF2-4C60-B93B-49B6BC6E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3769</Words>
  <Characters>20733</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10</cp:revision>
  <dcterms:created xsi:type="dcterms:W3CDTF">2013-03-25T21:29:00Z</dcterms:created>
  <dcterms:modified xsi:type="dcterms:W3CDTF">2013-04-20T22:55:00Z</dcterms:modified>
</cp:coreProperties>
</file>